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7B" w:rsidRDefault="00E4547B" w:rsidP="00E4547B">
      <w:pPr>
        <w:spacing w:line="100" w:lineRule="atLeast"/>
        <w:jc w:val="center"/>
        <w:rPr>
          <w:rFonts w:eastAsia="Mangal"/>
          <w:b/>
          <w:bCs/>
          <w:sz w:val="26"/>
          <w:szCs w:val="26"/>
          <w:lang w:eastAsia="ru-RU"/>
        </w:rPr>
      </w:pPr>
      <w:r>
        <w:rPr>
          <w:rFonts w:eastAsia="Mangal"/>
          <w:b/>
          <w:bCs/>
          <w:sz w:val="26"/>
          <w:szCs w:val="26"/>
          <w:lang w:eastAsia="ru-RU"/>
        </w:rPr>
        <w:t xml:space="preserve">АДМИНИСТРАЦИЯ </w:t>
      </w:r>
    </w:p>
    <w:p w:rsidR="00E4547B" w:rsidRDefault="00E4547B" w:rsidP="00E4547B">
      <w:pPr>
        <w:spacing w:line="100" w:lineRule="atLeast"/>
        <w:jc w:val="center"/>
        <w:rPr>
          <w:rFonts w:eastAsia="Mangal"/>
          <w:b/>
          <w:bCs/>
          <w:sz w:val="26"/>
          <w:szCs w:val="26"/>
          <w:lang w:eastAsia="ru-RU"/>
        </w:rPr>
      </w:pPr>
      <w:r>
        <w:rPr>
          <w:rFonts w:eastAsia="Mangal"/>
          <w:b/>
          <w:bCs/>
          <w:sz w:val="26"/>
          <w:szCs w:val="26"/>
          <w:lang w:eastAsia="ru-RU"/>
        </w:rPr>
        <w:t>БУГАЕВСКОГО СЕЛЬСКОГО ПОСЕЛЕНИЯ</w:t>
      </w:r>
    </w:p>
    <w:p w:rsidR="00E4547B" w:rsidRDefault="00E4547B" w:rsidP="00E4547B">
      <w:pPr>
        <w:spacing w:line="100" w:lineRule="atLeast"/>
        <w:jc w:val="center"/>
      </w:pPr>
      <w:r>
        <w:rPr>
          <w:rFonts w:eastAsia="Mangal"/>
          <w:b/>
          <w:bCs/>
          <w:sz w:val="26"/>
          <w:szCs w:val="26"/>
          <w:lang w:eastAsia="ru-RU"/>
        </w:rPr>
        <w:t xml:space="preserve">КАНТЕМИРОВСОГО </w:t>
      </w:r>
      <w:r>
        <w:rPr>
          <w:b/>
          <w:bCs/>
          <w:sz w:val="26"/>
          <w:szCs w:val="26"/>
          <w:lang w:eastAsia="ru-RU"/>
        </w:rPr>
        <w:t xml:space="preserve">МУНИЦИПАЛЬНОГО РАЙОНА </w:t>
      </w:r>
    </w:p>
    <w:p w:rsidR="00E4547B" w:rsidRDefault="00E4547B" w:rsidP="00E4547B">
      <w:pPr>
        <w:spacing w:line="100" w:lineRule="atLeast"/>
        <w:jc w:val="center"/>
      </w:pPr>
      <w:r>
        <w:rPr>
          <w:b/>
          <w:bCs/>
          <w:sz w:val="26"/>
          <w:szCs w:val="26"/>
          <w:lang w:eastAsia="ru-RU"/>
        </w:rPr>
        <w:t>ВОРОНЕЖСКОЙ ОБЛАСТИ</w:t>
      </w:r>
    </w:p>
    <w:p w:rsidR="00E4547B" w:rsidRDefault="00E4547B" w:rsidP="00E4547B">
      <w:pPr>
        <w:spacing w:line="100" w:lineRule="atLeast"/>
        <w:jc w:val="center"/>
        <w:rPr>
          <w:b/>
          <w:bCs/>
          <w:sz w:val="28"/>
          <w:szCs w:val="28"/>
          <w:lang w:eastAsia="ru-RU"/>
        </w:rPr>
      </w:pPr>
    </w:p>
    <w:p w:rsidR="00E4547B" w:rsidRDefault="00E4547B" w:rsidP="00E4547B">
      <w:pPr>
        <w:spacing w:line="100" w:lineRule="atLeast"/>
        <w:jc w:val="center"/>
      </w:pPr>
      <w:r>
        <w:rPr>
          <w:rFonts w:eastAsia="Mangal"/>
          <w:b/>
          <w:bCs/>
          <w:sz w:val="26"/>
          <w:szCs w:val="26"/>
          <w:lang w:eastAsia="ru-RU"/>
        </w:rPr>
        <w:t>РАСПОРЯЖЕНИЕ</w:t>
      </w:r>
    </w:p>
    <w:p w:rsidR="00E4547B" w:rsidRDefault="00E4547B" w:rsidP="00E4547B">
      <w:pPr>
        <w:spacing w:line="100" w:lineRule="atLeast"/>
        <w:jc w:val="center"/>
        <w:rPr>
          <w:rFonts w:eastAsia="Mangal"/>
          <w:b/>
          <w:bCs/>
          <w:sz w:val="28"/>
          <w:szCs w:val="28"/>
          <w:lang w:eastAsia="ru-RU"/>
        </w:rPr>
      </w:pPr>
    </w:p>
    <w:p w:rsidR="00E4547B" w:rsidRDefault="00E4547B" w:rsidP="00E4547B">
      <w:pPr>
        <w:spacing w:line="100" w:lineRule="atLeast"/>
      </w:pPr>
      <w:r>
        <w:rPr>
          <w:rFonts w:eastAsia="Mangal" w:cs="font491"/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   24.02.2025 г.      №     6                 </w:t>
      </w:r>
    </w:p>
    <w:p w:rsidR="00E4547B" w:rsidRDefault="00E4547B" w:rsidP="00E4547B">
      <w:pPr>
        <w:spacing w:line="200" w:lineRule="atLeast"/>
        <w:ind w:right="5271"/>
        <w:jc w:val="both"/>
        <w:rPr>
          <w:sz w:val="28"/>
          <w:szCs w:val="28"/>
          <w:lang w:eastAsia="ru-RU"/>
        </w:rPr>
      </w:pPr>
    </w:p>
    <w:p w:rsidR="00E4547B" w:rsidRPr="00E4547B" w:rsidRDefault="00E4547B" w:rsidP="00E4547B">
      <w:pPr>
        <w:pStyle w:val="ConsPlusTitle"/>
        <w:spacing w:line="200" w:lineRule="atLeast"/>
        <w:ind w:right="5101"/>
        <w:jc w:val="both"/>
        <w:rPr>
          <w:b w:val="0"/>
          <w:sz w:val="28"/>
          <w:szCs w:val="28"/>
        </w:rPr>
      </w:pPr>
      <w:r w:rsidRPr="00E4547B">
        <w:rPr>
          <w:rFonts w:ascii="Times New Roman" w:hAnsi="Times New Roman" w:cs="Times New Roman"/>
          <w:b w:val="0"/>
          <w:spacing w:val="-4"/>
          <w:sz w:val="28"/>
          <w:szCs w:val="28"/>
          <w:lang w:eastAsia="ar-SA"/>
        </w:rPr>
        <w:t>О внесении изменений в распоряжение от 21.02.2024 №12 «Об утверждении реестра и схемы размещения мест (площадок) накопления твердых коммунальных отходов Бугаевского сельского поселения</w:t>
      </w:r>
      <w:r w:rsidRPr="00E4547B">
        <w:rPr>
          <w:b w:val="0"/>
          <w:sz w:val="28"/>
          <w:szCs w:val="28"/>
        </w:rPr>
        <w:t>»</w:t>
      </w:r>
    </w:p>
    <w:p w:rsidR="00E4547B" w:rsidRDefault="00E4547B" w:rsidP="00E4547B">
      <w:pPr>
        <w:spacing w:line="200" w:lineRule="atLeast"/>
        <w:jc w:val="both"/>
        <w:rPr>
          <w:sz w:val="28"/>
          <w:szCs w:val="28"/>
          <w:lang w:eastAsia="ar-SA"/>
        </w:rPr>
      </w:pPr>
    </w:p>
    <w:p w:rsidR="00E4547B" w:rsidRDefault="00E4547B" w:rsidP="00E4547B">
      <w:pPr>
        <w:spacing w:line="100" w:lineRule="atLeast"/>
        <w:ind w:firstLine="709"/>
        <w:jc w:val="both"/>
      </w:pPr>
      <w:proofErr w:type="gramStart"/>
      <w:r>
        <w:rPr>
          <w:color w:val="000000"/>
          <w:sz w:val="28"/>
          <w:szCs w:val="28"/>
          <w:lang w:eastAsia="ru-RU"/>
        </w:rPr>
        <w:t>На основании Федеральных законов  от 06.10.2003 № 131-ФЗ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от 24.06.1998 № 89-ФЗ «Об отходах производства и потребления», </w:t>
      </w:r>
      <w:hyperlink r:id="rId4" w:history="1">
        <w:r>
          <w:rPr>
            <w:rStyle w:val="a3"/>
            <w:sz w:val="28"/>
            <w:szCs w:val="28"/>
            <w:lang w:eastAsia="ru-RU"/>
          </w:rPr>
          <w:t>постановления</w:t>
        </w:r>
      </w:hyperlink>
      <w:r>
        <w:rPr>
          <w:color w:val="000000"/>
          <w:sz w:val="28"/>
          <w:szCs w:val="28"/>
          <w:lang w:eastAsia="ru-RU"/>
        </w:rPr>
        <w:t xml:space="preserve">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письма администрации Кантемировского муниципального района Воронежской области от 20.02.2025 № 05-11/637</w:t>
      </w:r>
      <w:r>
        <w:t>:</w:t>
      </w:r>
      <w:proofErr w:type="gramEnd"/>
    </w:p>
    <w:p w:rsidR="00E4547B" w:rsidRDefault="00E4547B" w:rsidP="00E4547B">
      <w:pPr>
        <w:spacing w:line="100" w:lineRule="atLeast"/>
        <w:ind w:firstLine="709"/>
        <w:jc w:val="both"/>
      </w:pPr>
    </w:p>
    <w:p w:rsidR="00E4547B" w:rsidRDefault="00E4547B" w:rsidP="00E4547B">
      <w:pPr>
        <w:spacing w:line="100" w:lineRule="atLeast"/>
        <w:ind w:firstLine="709"/>
        <w:jc w:val="both"/>
      </w:pPr>
      <w:r>
        <w:rPr>
          <w:rFonts w:eastAsia="Mangal"/>
          <w:color w:val="000000"/>
          <w:sz w:val="28"/>
          <w:szCs w:val="28"/>
          <w:lang w:eastAsia="ru-RU"/>
        </w:rPr>
        <w:t>1. Изложить Приложение 1 к распоряжению №12 от 21.02.2024 в новой редакции (Приложение).</w:t>
      </w:r>
    </w:p>
    <w:p w:rsidR="00E4547B" w:rsidRDefault="00E4547B" w:rsidP="00E4547B">
      <w:pPr>
        <w:spacing w:line="100" w:lineRule="atLeast"/>
        <w:ind w:firstLine="709"/>
        <w:jc w:val="both"/>
      </w:pPr>
    </w:p>
    <w:p w:rsidR="00E4547B" w:rsidRDefault="00E4547B" w:rsidP="00E4547B">
      <w:pPr>
        <w:spacing w:line="100" w:lineRule="atLeast"/>
        <w:ind w:firstLine="709"/>
        <w:jc w:val="both"/>
      </w:pPr>
    </w:p>
    <w:p w:rsidR="00E4547B" w:rsidRDefault="00E4547B" w:rsidP="00E4547B">
      <w:pPr>
        <w:spacing w:line="100" w:lineRule="atLeast"/>
        <w:ind w:firstLine="709"/>
        <w:jc w:val="both"/>
      </w:pPr>
      <w:r>
        <w:rPr>
          <w:rFonts w:eastAsia="Mangal"/>
          <w:sz w:val="28"/>
          <w:szCs w:val="28"/>
          <w:lang w:eastAsia="ru-RU"/>
        </w:rPr>
        <w:t>2.    Настоящее распоряжение  вступает в силу с момента официального обнародования и подлежит размещению на официальном сайте сельского поселения  информационно-телекоммуникационной сети «Интернет».</w:t>
      </w:r>
    </w:p>
    <w:p w:rsidR="00E4547B" w:rsidRDefault="00E4547B" w:rsidP="00E4547B">
      <w:pPr>
        <w:spacing w:line="100" w:lineRule="atLeast"/>
        <w:ind w:firstLine="708"/>
        <w:jc w:val="both"/>
        <w:rPr>
          <w:sz w:val="28"/>
          <w:szCs w:val="28"/>
          <w:lang w:eastAsia="ru-RU"/>
        </w:rPr>
      </w:pPr>
    </w:p>
    <w:p w:rsidR="00E4547B" w:rsidRDefault="00E4547B" w:rsidP="00E4547B">
      <w:pPr>
        <w:spacing w:line="100" w:lineRule="atLeast"/>
        <w:ind w:firstLine="708"/>
        <w:jc w:val="both"/>
        <w:rPr>
          <w:sz w:val="28"/>
          <w:szCs w:val="28"/>
          <w:lang w:eastAsia="ru-RU"/>
        </w:rPr>
      </w:pPr>
    </w:p>
    <w:p w:rsidR="00E4547B" w:rsidRDefault="00E4547B" w:rsidP="00E4547B">
      <w:pPr>
        <w:spacing w:line="100" w:lineRule="atLeast"/>
        <w:ind w:firstLine="708"/>
        <w:jc w:val="both"/>
        <w:rPr>
          <w:sz w:val="28"/>
          <w:szCs w:val="28"/>
          <w:lang w:eastAsia="ru-RU"/>
        </w:rPr>
      </w:pPr>
    </w:p>
    <w:p w:rsidR="00E4547B" w:rsidRDefault="00E4547B" w:rsidP="00E4547B">
      <w:pPr>
        <w:spacing w:line="100" w:lineRule="atLeast"/>
        <w:jc w:val="center"/>
      </w:pPr>
      <w:r>
        <w:rPr>
          <w:rFonts w:cs="font491"/>
          <w:sz w:val="28"/>
          <w:szCs w:val="28"/>
          <w:lang w:eastAsia="ru-RU"/>
        </w:rPr>
        <w:t xml:space="preserve">Глава Бугаевского </w:t>
      </w:r>
      <w:r>
        <w:rPr>
          <w:sz w:val="28"/>
          <w:szCs w:val="28"/>
          <w:lang w:eastAsia="ru-RU"/>
        </w:rPr>
        <w:t xml:space="preserve"> сельского поселения                        Н. В. Воронько</w:t>
      </w:r>
    </w:p>
    <w:p w:rsidR="00E4547B" w:rsidRDefault="00E4547B" w:rsidP="00E4547B">
      <w:pPr>
        <w:spacing w:line="100" w:lineRule="atLeast"/>
        <w:jc w:val="center"/>
      </w:pPr>
    </w:p>
    <w:p w:rsidR="00E4547B" w:rsidRDefault="00E4547B" w:rsidP="00E4547B">
      <w:pPr>
        <w:spacing w:line="100" w:lineRule="atLeast"/>
        <w:jc w:val="center"/>
      </w:pPr>
    </w:p>
    <w:p w:rsidR="00E4547B" w:rsidRDefault="00E4547B" w:rsidP="00E4547B">
      <w:pPr>
        <w:spacing w:line="100" w:lineRule="atLeast"/>
        <w:jc w:val="center"/>
      </w:pPr>
    </w:p>
    <w:p w:rsidR="00E4547B" w:rsidRDefault="00E4547B" w:rsidP="00E4547B">
      <w:pPr>
        <w:spacing w:line="100" w:lineRule="atLeast"/>
        <w:jc w:val="center"/>
      </w:pPr>
    </w:p>
    <w:p w:rsidR="00E4547B" w:rsidRDefault="00E4547B" w:rsidP="00E4547B">
      <w:pPr>
        <w:spacing w:line="100" w:lineRule="atLeast"/>
        <w:jc w:val="center"/>
      </w:pPr>
    </w:p>
    <w:p w:rsidR="00E4547B" w:rsidRDefault="00E4547B" w:rsidP="00E4547B">
      <w:pPr>
        <w:spacing w:line="100" w:lineRule="atLeast"/>
        <w:jc w:val="center"/>
        <w:sectPr w:rsidR="00E4547B" w:rsidSect="00D03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47B" w:rsidRPr="0024327C" w:rsidRDefault="00E4547B" w:rsidP="00E4547B">
      <w:pPr>
        <w:spacing w:line="100" w:lineRule="atLeast"/>
        <w:jc w:val="right"/>
        <w:rPr>
          <w:sz w:val="20"/>
          <w:szCs w:val="20"/>
        </w:rPr>
      </w:pPr>
      <w:r w:rsidRPr="0024327C">
        <w:rPr>
          <w:sz w:val="20"/>
          <w:szCs w:val="20"/>
        </w:rPr>
        <w:lastRenderedPageBreak/>
        <w:t xml:space="preserve">Приложение </w:t>
      </w:r>
    </w:p>
    <w:p w:rsidR="0024327C" w:rsidRPr="0024327C" w:rsidRDefault="0024327C" w:rsidP="0024327C">
      <w:pPr>
        <w:spacing w:line="100" w:lineRule="atLeast"/>
        <w:jc w:val="right"/>
        <w:rPr>
          <w:sz w:val="20"/>
          <w:szCs w:val="20"/>
        </w:rPr>
      </w:pPr>
      <w:r w:rsidRPr="0024327C">
        <w:rPr>
          <w:sz w:val="20"/>
          <w:szCs w:val="20"/>
        </w:rPr>
        <w:t>«</w:t>
      </w:r>
      <w:r w:rsidRPr="0024327C">
        <w:rPr>
          <w:sz w:val="20"/>
          <w:szCs w:val="20"/>
        </w:rPr>
        <w:t xml:space="preserve">Приложение 1 к распоряжению </w:t>
      </w:r>
    </w:p>
    <w:p w:rsidR="0024327C" w:rsidRPr="0024327C" w:rsidRDefault="0024327C" w:rsidP="0024327C">
      <w:pPr>
        <w:spacing w:line="100" w:lineRule="atLeast"/>
        <w:jc w:val="right"/>
        <w:rPr>
          <w:sz w:val="20"/>
          <w:szCs w:val="20"/>
        </w:rPr>
      </w:pPr>
      <w:r w:rsidRPr="0024327C">
        <w:rPr>
          <w:sz w:val="20"/>
          <w:szCs w:val="20"/>
        </w:rPr>
        <w:t>администрации Бугаевского сельского поселения</w:t>
      </w:r>
    </w:p>
    <w:p w:rsidR="0024327C" w:rsidRPr="0024327C" w:rsidRDefault="0024327C" w:rsidP="0024327C">
      <w:pPr>
        <w:spacing w:line="100" w:lineRule="atLeast"/>
        <w:jc w:val="right"/>
        <w:rPr>
          <w:sz w:val="20"/>
          <w:szCs w:val="20"/>
        </w:rPr>
      </w:pPr>
      <w:r w:rsidRPr="0024327C">
        <w:rPr>
          <w:sz w:val="20"/>
          <w:szCs w:val="20"/>
        </w:rPr>
        <w:t>№ 12 от 21.02.2024</w:t>
      </w:r>
    </w:p>
    <w:p w:rsidR="00904D60" w:rsidRDefault="0024327C" w:rsidP="0024327C">
      <w:pPr>
        <w:spacing w:line="100" w:lineRule="atLeast"/>
        <w:jc w:val="center"/>
      </w:pPr>
      <w:r w:rsidRPr="0024327C">
        <w:drawing>
          <wp:inline distT="0" distB="0" distL="0" distR="0">
            <wp:extent cx="6946473" cy="5974080"/>
            <wp:effectExtent l="19050" t="0" r="677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466" cy="597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»</w:t>
      </w:r>
    </w:p>
    <w:sectPr w:rsidR="00904D60" w:rsidSect="0024327C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491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47B"/>
    <w:rsid w:val="0024327C"/>
    <w:rsid w:val="002F29AE"/>
    <w:rsid w:val="00316247"/>
    <w:rsid w:val="005F2C0B"/>
    <w:rsid w:val="00904D60"/>
    <w:rsid w:val="00B70D20"/>
    <w:rsid w:val="00D03C28"/>
    <w:rsid w:val="00E4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547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E454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27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consultantplus://offline/ref=32F18D17AACBDC734FE4DE8E29198237FCD9D221A75A3E85C095D43835567C0EFDDAC2C2F697B2BD81165F64ECB2727D8DC2AACB537B8656y7B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U13</cp:lastModifiedBy>
  <cp:revision>2</cp:revision>
  <dcterms:created xsi:type="dcterms:W3CDTF">2025-02-26T05:45:00Z</dcterms:created>
  <dcterms:modified xsi:type="dcterms:W3CDTF">2025-02-26T05:58:00Z</dcterms:modified>
</cp:coreProperties>
</file>