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F00" w:rsidRPr="00D87F00" w:rsidRDefault="00D87F00" w:rsidP="00D87F00">
      <w:pPr>
        <w:suppressAutoHyphens/>
        <w:ind w:firstLine="0"/>
        <w:jc w:val="center"/>
        <w:rPr>
          <w:rFonts w:cs="Arial"/>
          <w:b/>
        </w:rPr>
      </w:pPr>
      <w:r w:rsidRPr="00D87F00">
        <w:rPr>
          <w:rFonts w:cs="Arial"/>
          <w:b/>
        </w:rPr>
        <w:t>СОВЕТ НАРОДНЫХ ДЕПУТАТОВ</w:t>
      </w:r>
    </w:p>
    <w:p w:rsidR="00D87F00" w:rsidRPr="00D87F00" w:rsidRDefault="00D87F00" w:rsidP="00D87F00">
      <w:pPr>
        <w:suppressAutoHyphens/>
        <w:ind w:firstLine="0"/>
        <w:jc w:val="center"/>
        <w:rPr>
          <w:rFonts w:cs="Arial"/>
          <w:b/>
        </w:rPr>
      </w:pPr>
      <w:r w:rsidRPr="00D87F00">
        <w:rPr>
          <w:rFonts w:cs="Arial"/>
          <w:b/>
        </w:rPr>
        <w:t>БУГАЕВСКОГО СЕЛЬСКОГО ПОСЕЛЕНИЯ</w:t>
      </w:r>
    </w:p>
    <w:p w:rsidR="00D87F00" w:rsidRPr="00D87F00" w:rsidRDefault="00D87F00" w:rsidP="00D87F00">
      <w:pPr>
        <w:suppressAutoHyphens/>
        <w:ind w:firstLine="0"/>
        <w:jc w:val="center"/>
        <w:rPr>
          <w:rFonts w:cs="Arial"/>
          <w:b/>
        </w:rPr>
      </w:pPr>
      <w:r w:rsidRPr="00D87F00">
        <w:rPr>
          <w:rFonts w:cs="Arial"/>
          <w:b/>
        </w:rPr>
        <w:t>КАНТЕМИРОВСКОГО МУНИЦИПАЛЬНОГО РАЙОНА</w:t>
      </w:r>
    </w:p>
    <w:p w:rsidR="00D87F00" w:rsidRPr="00D87F00" w:rsidRDefault="00D87F00" w:rsidP="00D87F00">
      <w:pPr>
        <w:suppressAutoHyphens/>
        <w:ind w:firstLine="0"/>
        <w:jc w:val="center"/>
        <w:rPr>
          <w:rFonts w:cs="Arial"/>
          <w:b/>
        </w:rPr>
      </w:pPr>
      <w:r w:rsidRPr="00D87F00">
        <w:rPr>
          <w:rFonts w:cs="Arial"/>
          <w:b/>
        </w:rPr>
        <w:t>ВОРОНЕЖСКОЙ ОБЛАСТИ</w:t>
      </w:r>
    </w:p>
    <w:p w:rsidR="00D87F00" w:rsidRPr="00D87F00" w:rsidRDefault="00D87F00" w:rsidP="00D87F00">
      <w:pPr>
        <w:suppressAutoHyphens/>
        <w:ind w:firstLine="0"/>
        <w:jc w:val="center"/>
        <w:rPr>
          <w:rFonts w:cs="Arial"/>
          <w:b/>
        </w:rPr>
      </w:pPr>
    </w:p>
    <w:p w:rsidR="00D87F00" w:rsidRPr="00D87F00" w:rsidRDefault="00D87F00" w:rsidP="00D87F00">
      <w:pPr>
        <w:suppressAutoHyphens/>
        <w:ind w:firstLine="0"/>
        <w:jc w:val="center"/>
        <w:rPr>
          <w:rFonts w:cs="Arial"/>
        </w:rPr>
      </w:pPr>
      <w:r w:rsidRPr="00D87F00">
        <w:rPr>
          <w:rFonts w:cs="Arial"/>
          <w:b/>
        </w:rPr>
        <w:t>РЕШЕНИЕ</w:t>
      </w:r>
    </w:p>
    <w:p w:rsidR="00D87F00" w:rsidRPr="00D87F00" w:rsidRDefault="00D87F00" w:rsidP="00D87F00">
      <w:pPr>
        <w:suppressAutoHyphens/>
        <w:ind w:firstLine="0"/>
        <w:rPr>
          <w:rFonts w:cs="Arial"/>
        </w:rPr>
      </w:pPr>
      <w:r w:rsidRPr="00D87F00">
        <w:rPr>
          <w:rFonts w:cs="Arial"/>
        </w:rPr>
        <w:tab/>
      </w:r>
    </w:p>
    <w:p w:rsidR="00D87F00" w:rsidRPr="00D87F00" w:rsidRDefault="00D87F00" w:rsidP="00D87F00">
      <w:pPr>
        <w:suppressAutoHyphens/>
        <w:ind w:firstLine="0"/>
        <w:rPr>
          <w:rFonts w:cs="Arial"/>
          <w:b/>
        </w:rPr>
      </w:pPr>
      <w:r>
        <w:rPr>
          <w:rFonts w:cs="Arial"/>
          <w:b/>
        </w:rPr>
        <w:t>№ 213</w:t>
      </w:r>
      <w:r w:rsidRPr="00D87F00">
        <w:rPr>
          <w:rFonts w:cs="Arial"/>
          <w:b/>
        </w:rPr>
        <w:t xml:space="preserve">   от  24.04.2024 г.</w:t>
      </w:r>
    </w:p>
    <w:p w:rsidR="00D87F00" w:rsidRPr="00D87F00" w:rsidRDefault="00D87F00" w:rsidP="00D87F00">
      <w:pPr>
        <w:suppressAutoHyphens/>
        <w:ind w:firstLine="0"/>
        <w:rPr>
          <w:rFonts w:cs="Arial"/>
        </w:rPr>
      </w:pPr>
      <w:r w:rsidRPr="00D87F00">
        <w:rPr>
          <w:rFonts w:cs="Arial"/>
        </w:rPr>
        <w:t>с. Бугаевка</w:t>
      </w:r>
    </w:p>
    <w:p w:rsidR="00E05EFD" w:rsidRPr="007F297F" w:rsidRDefault="00E05EFD" w:rsidP="007F297F">
      <w:pPr>
        <w:ind w:firstLine="709"/>
        <w:rPr>
          <w:rFonts w:cs="Arial"/>
          <w:color w:val="000000" w:themeColor="text1"/>
        </w:rPr>
      </w:pPr>
    </w:p>
    <w:p w:rsidR="00E05EFD" w:rsidRPr="007F297F" w:rsidRDefault="00E05EFD" w:rsidP="00D87F00">
      <w:pPr>
        <w:ind w:firstLine="0"/>
        <w:jc w:val="center"/>
        <w:rPr>
          <w:rFonts w:cs="Arial"/>
          <w:bCs/>
          <w:color w:val="000000" w:themeColor="text1"/>
          <w:kern w:val="28"/>
        </w:rPr>
      </w:pPr>
      <w:r w:rsidRPr="007F297F">
        <w:rPr>
          <w:rFonts w:cs="Arial"/>
          <w:bCs/>
          <w:color w:val="000000" w:themeColor="text1"/>
          <w:kern w:val="28"/>
        </w:rPr>
        <w:t xml:space="preserve">Об утверждении Положения об организации деятельности органов местного самоуправления </w:t>
      </w:r>
      <w:r w:rsidR="00D87F00">
        <w:rPr>
          <w:rFonts w:cs="Arial"/>
          <w:bCs/>
          <w:color w:val="000000" w:themeColor="text1"/>
          <w:kern w:val="28"/>
        </w:rPr>
        <w:t>Бугаевского</w:t>
      </w:r>
      <w:r w:rsidRPr="007F297F">
        <w:rPr>
          <w:rFonts w:cs="Arial"/>
          <w:bCs/>
          <w:color w:val="000000" w:themeColor="text1"/>
          <w:kern w:val="28"/>
        </w:rPr>
        <w:t xml:space="preserve"> сельского поселения </w:t>
      </w:r>
      <w:r w:rsidR="00274F30" w:rsidRPr="007F297F">
        <w:rPr>
          <w:rFonts w:cs="Arial"/>
          <w:bCs/>
          <w:color w:val="000000" w:themeColor="text1"/>
          <w:kern w:val="28"/>
        </w:rPr>
        <w:t>Кантемировского</w:t>
      </w:r>
      <w:r w:rsidRPr="007F297F">
        <w:rPr>
          <w:rFonts w:cs="Arial"/>
          <w:bCs/>
          <w:color w:val="000000" w:themeColor="text1"/>
          <w:kern w:val="28"/>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E05EFD" w:rsidRPr="007F297F" w:rsidRDefault="00E05EFD" w:rsidP="007F297F">
      <w:pPr>
        <w:ind w:firstLine="709"/>
        <w:rPr>
          <w:rFonts w:cs="Arial"/>
          <w:color w:val="000000" w:themeColor="text1"/>
        </w:rPr>
      </w:pPr>
    </w:p>
    <w:p w:rsidR="00DF6CA7" w:rsidRDefault="00BA29B0" w:rsidP="007F297F">
      <w:pPr>
        <w:ind w:firstLine="709"/>
        <w:rPr>
          <w:rFonts w:cs="Arial"/>
          <w:color w:val="000000" w:themeColor="text1"/>
        </w:rPr>
      </w:pPr>
      <w:proofErr w:type="gramStart"/>
      <w:r w:rsidRPr="00FE3E55">
        <w:rPr>
          <w:rFonts w:cs="Arial"/>
          <w:color w:val="000000" w:themeColor="text1"/>
        </w:rPr>
        <w:t xml:space="preserve">В целях приведения в соответствие с действующим законодательством нормативно-правовых актов </w:t>
      </w:r>
      <w:r w:rsidR="00D87F00">
        <w:rPr>
          <w:rFonts w:cs="Arial"/>
          <w:color w:val="000000" w:themeColor="text1"/>
        </w:rPr>
        <w:t>Бугаевского</w:t>
      </w:r>
      <w:r w:rsidRPr="00FE3E55">
        <w:rPr>
          <w:rFonts w:cs="Arial"/>
          <w:color w:val="000000" w:themeColor="text1"/>
        </w:rPr>
        <w:t xml:space="preserve"> сельского поселения Кантемировского муниципального района Воронежской области</w:t>
      </w:r>
      <w:bookmarkStart w:id="0" w:name="_GoBack"/>
      <w:bookmarkEnd w:id="0"/>
      <w:r>
        <w:rPr>
          <w:rFonts w:cs="Arial"/>
          <w:color w:val="000000" w:themeColor="text1"/>
        </w:rPr>
        <w:t>, р</w:t>
      </w:r>
      <w:r w:rsidR="00E05EFD" w:rsidRPr="007F297F">
        <w:rPr>
          <w:rFonts w:cs="Arial"/>
          <w:color w:val="000000" w:themeColor="text1"/>
        </w:rPr>
        <w:t>ассмотрев протест прокуратуры</w:t>
      </w:r>
      <w:r w:rsidR="00517795" w:rsidRPr="007F297F">
        <w:rPr>
          <w:rFonts w:cs="Arial"/>
          <w:color w:val="000000" w:themeColor="text1"/>
        </w:rPr>
        <w:t xml:space="preserve"> Кантемировского района от 18.03</w:t>
      </w:r>
      <w:r w:rsidR="00E05EFD" w:rsidRPr="007F297F">
        <w:rPr>
          <w:rFonts w:cs="Arial"/>
          <w:color w:val="000000" w:themeColor="text1"/>
        </w:rPr>
        <w:t>.2024 №</w:t>
      </w:r>
      <w:r w:rsidR="005947BA">
        <w:rPr>
          <w:rFonts w:cs="Arial"/>
          <w:color w:val="000000" w:themeColor="text1"/>
        </w:rPr>
        <w:t xml:space="preserve"> </w:t>
      </w:r>
      <w:r w:rsidR="00E05EFD" w:rsidRPr="007F297F">
        <w:rPr>
          <w:rFonts w:cs="Arial"/>
          <w:color w:val="000000" w:themeColor="text1"/>
        </w:rPr>
        <w:t xml:space="preserve">2-1-2024, в соответствии со статьей 225 Гражданского кодекса Российской Федерации, Федеральным законом от 13.07.2015 № 218-ФЗ «О государственной регистрации недвижимости», </w:t>
      </w:r>
      <w:r w:rsidR="00DF6CA7" w:rsidRPr="007F297F">
        <w:rPr>
          <w:rFonts w:cs="Arial"/>
          <w:color w:val="000000" w:themeColor="text1"/>
        </w:rPr>
        <w:t>постановлением Правительства Российской Федерации от 31.12.2015 № 1532 «Об утверждении Правил предоставления документов, направляемых или предоставляемых в</w:t>
      </w:r>
      <w:proofErr w:type="gramEnd"/>
      <w:r w:rsidR="00DF6CA7" w:rsidRPr="007F297F">
        <w:rPr>
          <w:rFonts w:cs="Arial"/>
          <w:color w:val="000000" w:themeColor="text1"/>
        </w:rPr>
        <w:t xml:space="preserve"> соответствии с частями 1, 3 – 10, 12 - 13.3,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w:t>
      </w:r>
      <w:proofErr w:type="spellStart"/>
      <w:r w:rsidR="00DF6CA7" w:rsidRPr="007F297F">
        <w:rPr>
          <w:rFonts w:cs="Arial"/>
          <w:color w:val="000000" w:themeColor="text1"/>
        </w:rPr>
        <w:t>Росреестра</w:t>
      </w:r>
      <w:proofErr w:type="spellEnd"/>
      <w:r w:rsidR="00DF6CA7" w:rsidRPr="007F297F">
        <w:rPr>
          <w:rFonts w:cs="Arial"/>
          <w:color w:val="000000" w:themeColor="text1"/>
        </w:rPr>
        <w:t xml:space="preserve"> от 15.03.2023 № </w:t>
      </w:r>
      <w:proofErr w:type="gramStart"/>
      <w:r w:rsidR="00DF6CA7" w:rsidRPr="007F297F">
        <w:rPr>
          <w:rFonts w:cs="Arial"/>
          <w:color w:val="000000" w:themeColor="text1"/>
        </w:rPr>
        <w:t>П</w:t>
      </w:r>
      <w:proofErr w:type="gramEnd"/>
      <w:r w:rsidR="00DF6CA7" w:rsidRPr="007F297F">
        <w:rPr>
          <w:rFonts w:cs="Arial"/>
          <w:color w:val="000000" w:themeColor="text1"/>
        </w:rPr>
        <w:t xml:space="preserve">/0086 «Об утверждении Порядка принятия на учет бесхозяйных недвижимых вещей», </w:t>
      </w:r>
      <w:r w:rsidR="00D530D0" w:rsidRPr="007F297F">
        <w:rPr>
          <w:rFonts w:cs="Arial"/>
          <w:color w:val="000000" w:themeColor="text1"/>
        </w:rPr>
        <w:t xml:space="preserve">Уставом </w:t>
      </w:r>
      <w:r w:rsidR="00D87F00">
        <w:rPr>
          <w:rFonts w:cs="Arial"/>
          <w:color w:val="000000" w:themeColor="text1"/>
        </w:rPr>
        <w:t>Бугаевского</w:t>
      </w:r>
      <w:r w:rsidR="00DF6CA7" w:rsidRPr="007F297F">
        <w:rPr>
          <w:rFonts w:cs="Arial"/>
          <w:color w:val="000000" w:themeColor="text1"/>
        </w:rPr>
        <w:t xml:space="preserve"> сельского поселения Кантемировского муниципаль</w:t>
      </w:r>
      <w:r w:rsidR="005947BA">
        <w:rPr>
          <w:rFonts w:cs="Arial"/>
          <w:color w:val="000000" w:themeColor="text1"/>
        </w:rPr>
        <w:t>ного района Воронежской области</w:t>
      </w:r>
      <w:r w:rsidR="00DF6CA7" w:rsidRPr="007F297F">
        <w:rPr>
          <w:rFonts w:cs="Arial"/>
          <w:color w:val="000000" w:themeColor="text1"/>
        </w:rPr>
        <w:t xml:space="preserve"> Совет народных депутатов </w:t>
      </w:r>
      <w:r w:rsidR="00D87F00">
        <w:rPr>
          <w:rFonts w:cs="Arial"/>
          <w:color w:val="000000" w:themeColor="text1"/>
        </w:rPr>
        <w:t>Бугаевского</w:t>
      </w:r>
      <w:r w:rsidR="00DF6CA7" w:rsidRPr="007F297F">
        <w:rPr>
          <w:rFonts w:cs="Arial"/>
          <w:color w:val="000000" w:themeColor="text1"/>
        </w:rPr>
        <w:t xml:space="preserve"> сельского поселения Кантемировского муниципального района Воронежской области РЕШИЛ:</w:t>
      </w:r>
    </w:p>
    <w:p w:rsidR="00D87F00" w:rsidRPr="007F297F" w:rsidRDefault="00D87F00" w:rsidP="007F297F">
      <w:pPr>
        <w:ind w:firstLine="709"/>
        <w:rPr>
          <w:rFonts w:cs="Arial"/>
          <w:color w:val="000000" w:themeColor="text1"/>
        </w:rPr>
      </w:pPr>
    </w:p>
    <w:p w:rsidR="00E05EFD" w:rsidRDefault="00E05EFD" w:rsidP="007F297F">
      <w:pPr>
        <w:ind w:firstLine="709"/>
        <w:rPr>
          <w:rFonts w:cs="Arial"/>
          <w:color w:val="000000" w:themeColor="text1"/>
        </w:rPr>
      </w:pPr>
      <w:r w:rsidRPr="007F297F">
        <w:rPr>
          <w:rFonts w:cs="Arial"/>
          <w:color w:val="000000" w:themeColor="text1"/>
        </w:rPr>
        <w:t xml:space="preserve">1. Утвердить прилагаемое Положение об организации деятельности органов местного самоуправления </w:t>
      </w:r>
      <w:r w:rsidR="00D87F00">
        <w:rPr>
          <w:rFonts w:cs="Arial"/>
          <w:color w:val="000000" w:themeColor="text1"/>
        </w:rPr>
        <w:t>Бугаевского</w:t>
      </w:r>
      <w:r w:rsidRPr="007F297F">
        <w:rPr>
          <w:rFonts w:cs="Arial"/>
          <w:color w:val="000000" w:themeColor="text1"/>
        </w:rPr>
        <w:t xml:space="preserve"> сельского поселения </w:t>
      </w:r>
      <w:r w:rsidR="00045DAC" w:rsidRPr="007F297F">
        <w:rPr>
          <w:rFonts w:cs="Arial"/>
          <w:color w:val="000000" w:themeColor="text1"/>
        </w:rPr>
        <w:t>Кантемировского</w:t>
      </w:r>
      <w:r w:rsidRPr="007F297F">
        <w:rPr>
          <w:rFonts w:cs="Arial"/>
          <w:color w:val="000000" w:themeColor="text1"/>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D87F00" w:rsidRPr="007F297F" w:rsidRDefault="00D87F00" w:rsidP="007F297F">
      <w:pPr>
        <w:ind w:firstLine="709"/>
        <w:rPr>
          <w:rFonts w:cs="Arial"/>
          <w:color w:val="000000" w:themeColor="text1"/>
        </w:rPr>
      </w:pPr>
    </w:p>
    <w:p w:rsidR="00E05EFD" w:rsidRDefault="00E05EFD" w:rsidP="007F297F">
      <w:pPr>
        <w:ind w:firstLine="709"/>
        <w:rPr>
          <w:rFonts w:cs="Arial"/>
          <w:color w:val="000000" w:themeColor="text1"/>
        </w:rPr>
      </w:pPr>
      <w:r w:rsidRPr="007F297F">
        <w:rPr>
          <w:rFonts w:cs="Arial"/>
          <w:color w:val="000000" w:themeColor="text1"/>
        </w:rPr>
        <w:t xml:space="preserve">2. Признать утратившим силу </w:t>
      </w:r>
      <w:r w:rsidR="00045DAC" w:rsidRPr="007F297F">
        <w:rPr>
          <w:rFonts w:cs="Arial"/>
          <w:color w:val="000000" w:themeColor="text1"/>
        </w:rPr>
        <w:t>решение Совета народных депутатов</w:t>
      </w:r>
      <w:r w:rsidRPr="007F297F">
        <w:rPr>
          <w:rFonts w:cs="Arial"/>
          <w:color w:val="000000" w:themeColor="text1"/>
        </w:rPr>
        <w:t xml:space="preserve"> </w:t>
      </w:r>
      <w:r w:rsidR="00D87F00">
        <w:rPr>
          <w:rFonts w:cs="Arial"/>
          <w:color w:val="000000" w:themeColor="text1"/>
        </w:rPr>
        <w:t>Бугаевского</w:t>
      </w:r>
      <w:r w:rsidRPr="007F297F">
        <w:rPr>
          <w:rFonts w:cs="Arial"/>
          <w:color w:val="000000" w:themeColor="text1"/>
        </w:rPr>
        <w:t xml:space="preserve"> сельского поселения </w:t>
      </w:r>
      <w:r w:rsidR="00045DAC" w:rsidRPr="007F297F">
        <w:rPr>
          <w:rFonts w:cs="Arial"/>
          <w:color w:val="000000" w:themeColor="text1"/>
        </w:rPr>
        <w:t xml:space="preserve">Кантемировского муниципального района </w:t>
      </w:r>
      <w:r w:rsidRPr="007F297F">
        <w:rPr>
          <w:rFonts w:cs="Arial"/>
          <w:color w:val="000000" w:themeColor="text1"/>
        </w:rPr>
        <w:t xml:space="preserve">от </w:t>
      </w:r>
      <w:r w:rsidR="00D87F00">
        <w:rPr>
          <w:rFonts w:cs="Arial"/>
          <w:color w:val="000000" w:themeColor="text1"/>
        </w:rPr>
        <w:t>03.07.2023</w:t>
      </w:r>
      <w:r w:rsidRPr="007F297F">
        <w:rPr>
          <w:rFonts w:cs="Arial"/>
          <w:color w:val="000000" w:themeColor="text1"/>
        </w:rPr>
        <w:t xml:space="preserve"> № </w:t>
      </w:r>
      <w:r w:rsidR="00D87F00">
        <w:rPr>
          <w:rFonts w:cs="Arial"/>
          <w:color w:val="000000" w:themeColor="text1"/>
        </w:rPr>
        <w:t>162</w:t>
      </w:r>
      <w:r w:rsidRPr="007F297F">
        <w:rPr>
          <w:rFonts w:cs="Arial"/>
          <w:color w:val="000000" w:themeColor="text1"/>
        </w:rPr>
        <w:t xml:space="preserve"> «Об утверждении Положения об организации деятельности органов местного самоуправления </w:t>
      </w:r>
      <w:r w:rsidR="00D87F00">
        <w:rPr>
          <w:rFonts w:cs="Arial"/>
          <w:color w:val="000000" w:themeColor="text1"/>
        </w:rPr>
        <w:t>Бугаевского</w:t>
      </w:r>
      <w:r w:rsidRPr="007F297F">
        <w:rPr>
          <w:rFonts w:cs="Arial"/>
          <w:color w:val="000000" w:themeColor="text1"/>
        </w:rPr>
        <w:t xml:space="preserve"> сельского поселения </w:t>
      </w:r>
      <w:r w:rsidR="00045DAC" w:rsidRPr="007F297F">
        <w:rPr>
          <w:rFonts w:cs="Arial"/>
          <w:color w:val="000000" w:themeColor="text1"/>
        </w:rPr>
        <w:t>Кантемировского</w:t>
      </w:r>
      <w:r w:rsidRPr="007F297F">
        <w:rPr>
          <w:rFonts w:cs="Arial"/>
          <w:color w:val="000000" w:themeColor="text1"/>
        </w:rPr>
        <w:t xml:space="preserve"> муниципального района Воронежской области по выявлению бесхозяйного недвижимого имущества и принятию его в муниципальную собственность».</w:t>
      </w:r>
    </w:p>
    <w:p w:rsidR="00D87F00" w:rsidRPr="007F297F" w:rsidRDefault="00D87F00" w:rsidP="007F297F">
      <w:pPr>
        <w:ind w:firstLine="709"/>
        <w:rPr>
          <w:rFonts w:cs="Arial"/>
          <w:color w:val="000000" w:themeColor="text1"/>
        </w:rPr>
      </w:pPr>
    </w:p>
    <w:p w:rsidR="00E05EFD" w:rsidRDefault="00E05EFD" w:rsidP="007F297F">
      <w:pPr>
        <w:ind w:firstLine="709"/>
        <w:rPr>
          <w:rFonts w:cs="Arial"/>
          <w:bCs/>
          <w:color w:val="000000" w:themeColor="text1"/>
        </w:rPr>
      </w:pPr>
      <w:r w:rsidRPr="007F297F">
        <w:rPr>
          <w:rFonts w:cs="Arial"/>
          <w:bCs/>
          <w:color w:val="000000" w:themeColor="text1"/>
        </w:rPr>
        <w:t xml:space="preserve">3. Опубликовать настоящее решение в «Вестнике муниципальных правовых актов </w:t>
      </w:r>
      <w:r w:rsidR="00D87F00">
        <w:rPr>
          <w:rFonts w:cs="Arial"/>
          <w:bCs/>
          <w:color w:val="000000" w:themeColor="text1"/>
        </w:rPr>
        <w:t>Бугаевского</w:t>
      </w:r>
      <w:r w:rsidRPr="007F297F">
        <w:rPr>
          <w:rFonts w:cs="Arial"/>
          <w:bCs/>
          <w:color w:val="000000" w:themeColor="text1"/>
        </w:rPr>
        <w:t xml:space="preserve"> сельского поселения </w:t>
      </w:r>
      <w:r w:rsidR="009C61F9" w:rsidRPr="007F297F">
        <w:rPr>
          <w:rFonts w:cs="Arial"/>
          <w:bCs/>
          <w:color w:val="000000" w:themeColor="text1"/>
        </w:rPr>
        <w:t>Кантемировского</w:t>
      </w:r>
      <w:r w:rsidRPr="007F297F">
        <w:rPr>
          <w:rFonts w:cs="Arial"/>
          <w:bCs/>
          <w:color w:val="000000" w:themeColor="text1"/>
        </w:rPr>
        <w:t xml:space="preserve"> муниципального района </w:t>
      </w:r>
      <w:r w:rsidRPr="007F297F">
        <w:rPr>
          <w:rFonts w:cs="Arial"/>
          <w:bCs/>
          <w:color w:val="000000" w:themeColor="text1"/>
        </w:rPr>
        <w:lastRenderedPageBreak/>
        <w:t xml:space="preserve">Воронежской области» и разместить на официальном сайте администрации </w:t>
      </w:r>
      <w:r w:rsidR="00D87F00">
        <w:rPr>
          <w:rFonts w:cs="Arial"/>
          <w:bCs/>
          <w:color w:val="000000" w:themeColor="text1"/>
        </w:rPr>
        <w:t>Бугаевского</w:t>
      </w:r>
      <w:r w:rsidRPr="007F297F">
        <w:rPr>
          <w:rFonts w:cs="Arial"/>
          <w:bCs/>
          <w:color w:val="000000" w:themeColor="text1"/>
        </w:rPr>
        <w:t xml:space="preserve"> сельского поселения </w:t>
      </w:r>
      <w:r w:rsidR="009C61F9" w:rsidRPr="007F297F">
        <w:rPr>
          <w:rFonts w:cs="Arial"/>
          <w:bCs/>
          <w:color w:val="000000" w:themeColor="text1"/>
        </w:rPr>
        <w:t>Кантемировского</w:t>
      </w:r>
      <w:r w:rsidRPr="007F297F">
        <w:rPr>
          <w:rFonts w:cs="Arial"/>
          <w:bCs/>
          <w:color w:val="000000" w:themeColor="text1"/>
        </w:rPr>
        <w:t xml:space="preserve"> муниципальн</w:t>
      </w:r>
      <w:r w:rsidR="005947BA">
        <w:rPr>
          <w:rFonts w:cs="Arial"/>
          <w:bCs/>
          <w:color w:val="000000" w:themeColor="text1"/>
        </w:rPr>
        <w:t>ого района Воронежской области.</w:t>
      </w:r>
    </w:p>
    <w:p w:rsidR="00D87F00" w:rsidRPr="007F297F" w:rsidRDefault="00D87F00" w:rsidP="007F297F">
      <w:pPr>
        <w:ind w:firstLine="709"/>
        <w:rPr>
          <w:rFonts w:cs="Arial"/>
          <w:bCs/>
          <w:color w:val="000000" w:themeColor="text1"/>
        </w:rPr>
      </w:pPr>
    </w:p>
    <w:p w:rsidR="00E05EFD" w:rsidRDefault="00E05EFD" w:rsidP="007F297F">
      <w:pPr>
        <w:ind w:firstLine="709"/>
        <w:rPr>
          <w:rFonts w:cs="Arial"/>
          <w:bCs/>
          <w:color w:val="000000" w:themeColor="text1"/>
        </w:rPr>
      </w:pPr>
      <w:r w:rsidRPr="007F297F">
        <w:rPr>
          <w:rFonts w:cs="Arial"/>
          <w:bCs/>
          <w:color w:val="000000" w:themeColor="text1"/>
        </w:rPr>
        <w:t>4. Настоящее решение вступает в законную силу с момента его официального опубликования.</w:t>
      </w:r>
    </w:p>
    <w:p w:rsidR="00D87F00" w:rsidRPr="007F297F" w:rsidRDefault="00D87F00" w:rsidP="007F297F">
      <w:pPr>
        <w:ind w:firstLine="709"/>
        <w:rPr>
          <w:rFonts w:cs="Arial"/>
          <w:bCs/>
          <w:color w:val="000000" w:themeColor="text1"/>
        </w:rPr>
      </w:pPr>
    </w:p>
    <w:p w:rsidR="00E05EFD" w:rsidRPr="007F297F" w:rsidRDefault="00E05EFD" w:rsidP="007F297F">
      <w:pPr>
        <w:ind w:firstLine="709"/>
        <w:rPr>
          <w:rFonts w:cs="Arial"/>
          <w:bCs/>
          <w:color w:val="000000" w:themeColor="text1"/>
        </w:rPr>
      </w:pPr>
      <w:r w:rsidRPr="007F297F">
        <w:rPr>
          <w:rFonts w:cs="Arial"/>
          <w:bCs/>
          <w:color w:val="000000" w:themeColor="text1"/>
        </w:rPr>
        <w:t xml:space="preserve">5. Контроль </w:t>
      </w:r>
      <w:r w:rsidR="00D87F00">
        <w:rPr>
          <w:rFonts w:cs="Arial"/>
          <w:bCs/>
          <w:color w:val="000000" w:themeColor="text1"/>
        </w:rPr>
        <w:t>в</w:t>
      </w:r>
      <w:r w:rsidRPr="007F297F">
        <w:rPr>
          <w:rFonts w:cs="Arial"/>
          <w:bCs/>
          <w:color w:val="000000" w:themeColor="text1"/>
        </w:rPr>
        <w:t>ыполнени</w:t>
      </w:r>
      <w:r w:rsidR="00D87F00">
        <w:rPr>
          <w:rFonts w:cs="Arial"/>
          <w:bCs/>
          <w:color w:val="000000" w:themeColor="text1"/>
        </w:rPr>
        <w:t>я</w:t>
      </w:r>
      <w:r w:rsidRPr="007F297F">
        <w:rPr>
          <w:rFonts w:cs="Arial"/>
          <w:bCs/>
          <w:color w:val="000000" w:themeColor="text1"/>
        </w:rPr>
        <w:t xml:space="preserve"> настоящего решения возложить на главу </w:t>
      </w:r>
      <w:r w:rsidR="00D87F00">
        <w:rPr>
          <w:rFonts w:cs="Arial"/>
          <w:bCs/>
          <w:color w:val="000000" w:themeColor="text1"/>
        </w:rPr>
        <w:t>Бугаевского</w:t>
      </w:r>
      <w:r w:rsidRPr="007F297F">
        <w:rPr>
          <w:rFonts w:cs="Arial"/>
          <w:bCs/>
          <w:color w:val="000000" w:themeColor="text1"/>
        </w:rPr>
        <w:t xml:space="preserve"> сельского поселения.</w:t>
      </w:r>
    </w:p>
    <w:p w:rsidR="009C61F9" w:rsidRDefault="009C61F9" w:rsidP="007F297F">
      <w:pPr>
        <w:autoSpaceDE w:val="0"/>
        <w:autoSpaceDN w:val="0"/>
        <w:adjustRightInd w:val="0"/>
        <w:ind w:firstLine="709"/>
        <w:rPr>
          <w:rFonts w:cs="Arial"/>
          <w:color w:val="000000" w:themeColor="text1"/>
        </w:rPr>
      </w:pPr>
    </w:p>
    <w:p w:rsidR="00D87F00" w:rsidRDefault="00D87F00" w:rsidP="007F297F">
      <w:pPr>
        <w:autoSpaceDE w:val="0"/>
        <w:autoSpaceDN w:val="0"/>
        <w:adjustRightInd w:val="0"/>
        <w:ind w:firstLine="709"/>
        <w:rPr>
          <w:rFonts w:cs="Arial"/>
          <w:color w:val="000000" w:themeColor="text1"/>
        </w:rPr>
      </w:pPr>
    </w:p>
    <w:p w:rsidR="00D87F00" w:rsidRDefault="00D87F00" w:rsidP="007F297F">
      <w:pPr>
        <w:autoSpaceDE w:val="0"/>
        <w:autoSpaceDN w:val="0"/>
        <w:adjustRightInd w:val="0"/>
        <w:ind w:firstLine="709"/>
        <w:rPr>
          <w:rFonts w:cs="Arial"/>
          <w:color w:val="000000" w:themeColor="text1"/>
        </w:rPr>
      </w:pPr>
    </w:p>
    <w:p w:rsidR="00D87F00" w:rsidRPr="00D87F00" w:rsidRDefault="00D87F00" w:rsidP="00D87F00">
      <w:pPr>
        <w:autoSpaceDE w:val="0"/>
        <w:autoSpaceDN w:val="0"/>
        <w:adjustRightInd w:val="0"/>
        <w:ind w:firstLine="709"/>
        <w:rPr>
          <w:rFonts w:cs="Arial"/>
          <w:color w:val="000000" w:themeColor="text1"/>
        </w:rPr>
      </w:pPr>
      <w:r w:rsidRPr="00D87F00">
        <w:rPr>
          <w:rFonts w:cs="Arial"/>
          <w:color w:val="000000" w:themeColor="text1"/>
        </w:rPr>
        <w:t>Глава Бугаевского сельского поселения                           Н. В. Воронько</w:t>
      </w:r>
    </w:p>
    <w:p w:rsidR="00D87F00" w:rsidRDefault="00D87F00" w:rsidP="00D87F00">
      <w:pPr>
        <w:autoSpaceDE w:val="0"/>
        <w:autoSpaceDN w:val="0"/>
        <w:adjustRightInd w:val="0"/>
        <w:ind w:firstLine="709"/>
        <w:rPr>
          <w:rFonts w:cs="Arial"/>
          <w:color w:val="000000" w:themeColor="text1"/>
        </w:rPr>
      </w:pPr>
    </w:p>
    <w:p w:rsidR="00D87F00" w:rsidRPr="00D87F00" w:rsidRDefault="00D87F00" w:rsidP="00D87F00">
      <w:pPr>
        <w:autoSpaceDE w:val="0"/>
        <w:autoSpaceDN w:val="0"/>
        <w:adjustRightInd w:val="0"/>
        <w:ind w:firstLine="709"/>
        <w:rPr>
          <w:rFonts w:cs="Arial"/>
          <w:color w:val="000000" w:themeColor="text1"/>
        </w:rPr>
      </w:pPr>
    </w:p>
    <w:p w:rsidR="00D87F00" w:rsidRDefault="00D87F00" w:rsidP="00D87F00">
      <w:pPr>
        <w:autoSpaceDE w:val="0"/>
        <w:autoSpaceDN w:val="0"/>
        <w:adjustRightInd w:val="0"/>
        <w:ind w:firstLine="709"/>
        <w:rPr>
          <w:rFonts w:cs="Arial"/>
          <w:color w:val="000000" w:themeColor="text1"/>
        </w:rPr>
      </w:pPr>
      <w:r w:rsidRPr="00D87F00">
        <w:rPr>
          <w:rFonts w:cs="Arial"/>
          <w:color w:val="000000" w:themeColor="text1"/>
        </w:rPr>
        <w:t>Председатель Совета народных депутатов                       Н. В. Гресева</w:t>
      </w:r>
    </w:p>
    <w:p w:rsidR="00D87F00" w:rsidRPr="005947BA" w:rsidRDefault="00D87F00" w:rsidP="007F297F">
      <w:pPr>
        <w:autoSpaceDE w:val="0"/>
        <w:autoSpaceDN w:val="0"/>
        <w:adjustRightInd w:val="0"/>
        <w:ind w:firstLine="709"/>
        <w:rPr>
          <w:rFonts w:cs="Arial"/>
          <w:color w:val="000000" w:themeColor="text1"/>
        </w:rPr>
      </w:pPr>
    </w:p>
    <w:p w:rsidR="009C61F9" w:rsidRPr="00D87F00" w:rsidRDefault="009C61F9" w:rsidP="007F297F">
      <w:pPr>
        <w:autoSpaceDE w:val="0"/>
        <w:autoSpaceDN w:val="0"/>
        <w:adjustRightInd w:val="0"/>
        <w:ind w:firstLine="709"/>
        <w:rPr>
          <w:rFonts w:cs="Arial"/>
          <w:color w:val="000000" w:themeColor="text1"/>
        </w:rPr>
      </w:pPr>
    </w:p>
    <w:p w:rsidR="00E05EFD" w:rsidRPr="007F297F" w:rsidRDefault="00E05EFD" w:rsidP="00494F5A">
      <w:pPr>
        <w:ind w:left="5103" w:firstLine="0"/>
        <w:rPr>
          <w:rFonts w:cs="Arial"/>
          <w:bCs/>
          <w:color w:val="000000" w:themeColor="text1"/>
        </w:rPr>
      </w:pPr>
      <w:r w:rsidRPr="007F297F">
        <w:rPr>
          <w:rFonts w:cs="Arial"/>
          <w:color w:val="000000" w:themeColor="text1"/>
        </w:rPr>
        <w:br w:type="page"/>
      </w:r>
      <w:r w:rsidR="009C61F9" w:rsidRPr="007F297F">
        <w:rPr>
          <w:rFonts w:cs="Arial"/>
          <w:color w:val="000000" w:themeColor="text1"/>
        </w:rPr>
        <w:lastRenderedPageBreak/>
        <w:t>Утверждено</w:t>
      </w:r>
    </w:p>
    <w:p w:rsidR="00E05EFD" w:rsidRPr="007F297F" w:rsidRDefault="00E05EFD" w:rsidP="00494F5A">
      <w:pPr>
        <w:ind w:left="5103" w:firstLine="0"/>
        <w:rPr>
          <w:rFonts w:cs="Arial"/>
          <w:color w:val="000000" w:themeColor="text1"/>
        </w:rPr>
      </w:pPr>
      <w:r w:rsidRPr="007F297F">
        <w:rPr>
          <w:rFonts w:cs="Arial"/>
          <w:color w:val="000000" w:themeColor="text1"/>
        </w:rPr>
        <w:t>решени</w:t>
      </w:r>
      <w:r w:rsidR="009C61F9" w:rsidRPr="007F297F">
        <w:rPr>
          <w:rFonts w:cs="Arial"/>
          <w:color w:val="000000" w:themeColor="text1"/>
        </w:rPr>
        <w:t>ем</w:t>
      </w:r>
      <w:r w:rsidRPr="007F297F">
        <w:rPr>
          <w:rFonts w:cs="Arial"/>
          <w:color w:val="000000" w:themeColor="text1"/>
        </w:rPr>
        <w:t xml:space="preserve"> Совета народных депутатов </w:t>
      </w:r>
      <w:r w:rsidR="00D87F00">
        <w:rPr>
          <w:rFonts w:cs="Arial"/>
          <w:color w:val="000000" w:themeColor="text1"/>
        </w:rPr>
        <w:t>Бугаевского</w:t>
      </w:r>
      <w:r w:rsidRPr="007F297F">
        <w:rPr>
          <w:rFonts w:cs="Arial"/>
          <w:color w:val="000000" w:themeColor="text1"/>
        </w:rPr>
        <w:t xml:space="preserve"> сельского поселения </w:t>
      </w:r>
      <w:r w:rsidR="009C61F9" w:rsidRPr="007F297F">
        <w:rPr>
          <w:rFonts w:cs="Arial"/>
          <w:color w:val="000000" w:themeColor="text1"/>
        </w:rPr>
        <w:t>Кантемировского</w:t>
      </w:r>
      <w:r w:rsidRPr="007F297F">
        <w:rPr>
          <w:rFonts w:cs="Arial"/>
          <w:color w:val="000000" w:themeColor="text1"/>
        </w:rPr>
        <w:t xml:space="preserve"> муниципального района</w:t>
      </w:r>
      <w:r w:rsidR="00494F5A">
        <w:rPr>
          <w:rFonts w:cs="Arial"/>
          <w:color w:val="000000" w:themeColor="text1"/>
        </w:rPr>
        <w:t xml:space="preserve"> </w:t>
      </w:r>
      <w:r w:rsidRPr="007F297F">
        <w:rPr>
          <w:rFonts w:cs="Arial"/>
          <w:color w:val="000000" w:themeColor="text1"/>
        </w:rPr>
        <w:t xml:space="preserve">от </w:t>
      </w:r>
      <w:r w:rsidR="00D87F00">
        <w:rPr>
          <w:rFonts w:cs="Arial"/>
          <w:color w:val="000000" w:themeColor="text1"/>
        </w:rPr>
        <w:t>24.04.2024</w:t>
      </w:r>
      <w:r w:rsidRPr="007F297F">
        <w:rPr>
          <w:rFonts w:cs="Arial"/>
          <w:color w:val="000000" w:themeColor="text1"/>
        </w:rPr>
        <w:t xml:space="preserve"> № </w:t>
      </w:r>
      <w:r w:rsidR="00D87F00">
        <w:rPr>
          <w:rFonts w:cs="Arial"/>
          <w:color w:val="000000" w:themeColor="text1"/>
        </w:rPr>
        <w:t>213</w:t>
      </w:r>
    </w:p>
    <w:p w:rsidR="00E05EFD" w:rsidRPr="007F297F" w:rsidRDefault="00E05EFD" w:rsidP="00494F5A">
      <w:pPr>
        <w:ind w:left="5103" w:firstLine="0"/>
        <w:rPr>
          <w:rFonts w:cs="Arial"/>
          <w:color w:val="000000" w:themeColor="text1"/>
        </w:rPr>
      </w:pPr>
    </w:p>
    <w:p w:rsidR="00E05EFD" w:rsidRPr="007F297F" w:rsidRDefault="00E05EFD" w:rsidP="00494F5A">
      <w:pPr>
        <w:shd w:val="clear" w:color="auto" w:fill="FFFFFF"/>
        <w:ind w:firstLine="709"/>
        <w:jc w:val="center"/>
        <w:rPr>
          <w:rFonts w:cs="Arial"/>
          <w:color w:val="000000" w:themeColor="text1"/>
        </w:rPr>
      </w:pPr>
      <w:r w:rsidRPr="007F297F">
        <w:rPr>
          <w:rFonts w:cs="Arial"/>
          <w:color w:val="000000" w:themeColor="text1"/>
        </w:rPr>
        <w:t>ПОЛОЖЕНИЕ</w:t>
      </w:r>
    </w:p>
    <w:p w:rsidR="00E05EFD" w:rsidRPr="007F297F" w:rsidRDefault="00E05EFD" w:rsidP="00494F5A">
      <w:pPr>
        <w:shd w:val="clear" w:color="auto" w:fill="FFFFFF"/>
        <w:ind w:firstLine="709"/>
        <w:jc w:val="center"/>
        <w:rPr>
          <w:rFonts w:cs="Arial"/>
          <w:color w:val="000000" w:themeColor="text1"/>
        </w:rPr>
      </w:pPr>
      <w:r w:rsidRPr="007F297F">
        <w:rPr>
          <w:rFonts w:cs="Arial"/>
          <w:color w:val="000000" w:themeColor="text1"/>
        </w:rPr>
        <w:t xml:space="preserve">ОБ ОРГАНИЗАЦИИ ДЕЯТЕЛЬНОСТИ ОРГАНОВ МЕСТНОГО САМОУПРАВЛЕНИЯ </w:t>
      </w:r>
      <w:r w:rsidR="00D87F00">
        <w:rPr>
          <w:rFonts w:cs="Arial"/>
          <w:color w:val="000000" w:themeColor="text1"/>
        </w:rPr>
        <w:t>БУГАЕВСКОГО</w:t>
      </w:r>
      <w:r w:rsidRPr="007F297F">
        <w:rPr>
          <w:rFonts w:cs="Arial"/>
          <w:color w:val="000000" w:themeColor="text1"/>
        </w:rPr>
        <w:t xml:space="preserve"> СЕЛЬСКОГО ПОСЕЛЕНИЯ </w:t>
      </w:r>
      <w:r w:rsidR="009C61F9" w:rsidRPr="007F297F">
        <w:rPr>
          <w:rFonts w:cs="Arial"/>
          <w:color w:val="000000" w:themeColor="text1"/>
        </w:rPr>
        <w:t>КАНТЕМИРОВСКОГО</w:t>
      </w:r>
      <w:r w:rsidRPr="007F297F">
        <w:rPr>
          <w:rFonts w:cs="Arial"/>
          <w:color w:val="000000" w:themeColor="text1"/>
        </w:rPr>
        <w:t xml:space="preserve"> МУНИЦИПАЛЬНОГО РАЙОНА</w:t>
      </w:r>
      <w:r w:rsidR="009C61F9" w:rsidRPr="007F297F">
        <w:rPr>
          <w:rFonts w:cs="Arial"/>
          <w:color w:val="000000" w:themeColor="text1"/>
        </w:rPr>
        <w:t xml:space="preserve"> </w:t>
      </w:r>
      <w:r w:rsidRPr="007F297F">
        <w:rPr>
          <w:rFonts w:cs="Arial"/>
          <w:color w:val="000000" w:themeColor="text1"/>
        </w:rPr>
        <w:t>ВОРОНЕЖСКОЙ ОБЛАСТИ</w:t>
      </w:r>
      <w:r w:rsidR="009C61F9" w:rsidRPr="007F297F">
        <w:rPr>
          <w:rFonts w:cs="Arial"/>
          <w:color w:val="000000" w:themeColor="text1"/>
        </w:rPr>
        <w:t xml:space="preserve"> </w:t>
      </w:r>
      <w:r w:rsidRPr="007F297F">
        <w:rPr>
          <w:rFonts w:cs="Arial"/>
          <w:color w:val="000000" w:themeColor="text1"/>
        </w:rPr>
        <w:t>ПО ВЫЯВЛЕНИЮ</w:t>
      </w:r>
      <w:r w:rsidR="009C61F9" w:rsidRPr="007F297F">
        <w:rPr>
          <w:rFonts w:cs="Arial"/>
          <w:color w:val="000000" w:themeColor="text1"/>
        </w:rPr>
        <w:t xml:space="preserve"> </w:t>
      </w:r>
      <w:r w:rsidRPr="007F297F">
        <w:rPr>
          <w:rFonts w:cs="Arial"/>
          <w:color w:val="000000" w:themeColor="text1"/>
        </w:rPr>
        <w:t>БЕСХОЗЯЙНОГО НЕДВИЖИМОГО ИМУЩЕСТВА И ПРИНЯТИЮ</w:t>
      </w:r>
      <w:r w:rsidR="009C61F9" w:rsidRPr="007F297F">
        <w:rPr>
          <w:rFonts w:cs="Arial"/>
          <w:color w:val="000000" w:themeColor="text1"/>
        </w:rPr>
        <w:t xml:space="preserve"> </w:t>
      </w:r>
      <w:r w:rsidRPr="007F297F">
        <w:rPr>
          <w:rFonts w:cs="Arial"/>
          <w:color w:val="000000" w:themeColor="text1"/>
        </w:rPr>
        <w:t>ЕГО В МУНИЦИПАЛЬНУЮ СОБСТВЕННОСТЬ</w:t>
      </w:r>
    </w:p>
    <w:p w:rsidR="009C61F9" w:rsidRPr="007F297F" w:rsidRDefault="009C61F9" w:rsidP="007F297F">
      <w:pPr>
        <w:shd w:val="clear" w:color="auto" w:fill="FFFFFF"/>
        <w:ind w:firstLine="709"/>
        <w:rPr>
          <w:rFonts w:cs="Arial"/>
          <w:color w:val="000000" w:themeColor="text1"/>
        </w:rPr>
      </w:pP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 xml:space="preserve">1. Настоящее Положение определяет порядок организации деятельности </w:t>
      </w:r>
      <w:r w:rsidR="00D87F00">
        <w:rPr>
          <w:rFonts w:cs="Arial"/>
          <w:color w:val="000000" w:themeColor="text1"/>
        </w:rPr>
        <w:t>Бугаевского</w:t>
      </w:r>
      <w:r w:rsidRPr="007F297F">
        <w:rPr>
          <w:rFonts w:cs="Arial"/>
          <w:color w:val="000000" w:themeColor="text1"/>
        </w:rPr>
        <w:t xml:space="preserve"> сельского поселения (далее – муниципальное образование) по выявлению бесхозяйного недвижимого имущества, в том числе линейных объектов, находящегося на территории муниципального образования, и принятию указанного имущества в муниципальную собственность. </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7F297F">
        <w:rPr>
          <w:rFonts w:cs="Arial"/>
          <w:color w:val="000000" w:themeColor="text1"/>
        </w:rPr>
        <w:t>собственности</w:t>
      </w:r>
      <w:proofErr w:type="gramEnd"/>
      <w:r w:rsidRPr="007F297F">
        <w:rPr>
          <w:rFonts w:cs="Arial"/>
          <w:color w:val="000000" w:themeColor="text1"/>
        </w:rPr>
        <w:t xml:space="preserve"> на которое собственник отказался (далее – бесхозяйная недвижимая вещь).</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 xml:space="preserve">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w:t>
      </w:r>
      <w:r w:rsidR="00D87F00">
        <w:rPr>
          <w:rFonts w:cs="Arial"/>
          <w:color w:val="000000" w:themeColor="text1"/>
        </w:rPr>
        <w:t>Бугаевского</w:t>
      </w:r>
      <w:r w:rsidRPr="007F297F">
        <w:rPr>
          <w:rFonts w:cs="Arial"/>
          <w:color w:val="000000" w:themeColor="text1"/>
        </w:rPr>
        <w:t xml:space="preserve"> сельского поселения (далее – уполномоченный орган).</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2) от физических и юридических лиц;</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3) от собственника объекта недвижимого имущества в форме заявления об отказе от права собственности на данный объект;</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4) в результате проведения инвентаризации муниципального имущества муниципального образования;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5) в результате проведения муниципального земельного контроля на территории муниципального образования;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7) в иных случаях и формах, не запрещенных законодательством.</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5. К заявлению, указанному в подпункте 3 пункта 4 настоящего Положения, прилагаются: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E05EFD" w:rsidRPr="007F297F" w:rsidRDefault="00E05EFD" w:rsidP="007F297F">
      <w:pPr>
        <w:shd w:val="clear" w:color="auto" w:fill="FFFFFF"/>
        <w:ind w:firstLine="709"/>
        <w:rPr>
          <w:rFonts w:cs="Arial"/>
          <w:color w:val="000000" w:themeColor="text1"/>
        </w:rPr>
      </w:pPr>
      <w:proofErr w:type="gramStart"/>
      <w:r w:rsidRPr="007F297F">
        <w:rPr>
          <w:rFonts w:cs="Arial"/>
          <w:color w:val="000000" w:themeColor="text1"/>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w:t>
      </w:r>
      <w:proofErr w:type="gramEnd"/>
      <w:r w:rsidRPr="007F297F">
        <w:rPr>
          <w:rFonts w:cs="Arial"/>
          <w:color w:val="000000" w:themeColor="text1"/>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w:t>
      </w:r>
      <w:proofErr w:type="gramStart"/>
      <w:r w:rsidRPr="007F297F">
        <w:rPr>
          <w:rFonts w:cs="Arial"/>
          <w:color w:val="000000" w:themeColor="text1"/>
        </w:rPr>
        <w:t>ии у у</w:t>
      </w:r>
      <w:proofErr w:type="gramEnd"/>
      <w:r w:rsidRPr="007F297F">
        <w:rPr>
          <w:rFonts w:cs="Arial"/>
          <w:color w:val="000000" w:themeColor="text1"/>
        </w:rPr>
        <w:t>полномоченного органа информации о возможном собственнике (владельце) данного объекта.</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lastRenderedPageBreak/>
        <w:t>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 xml:space="preserve">10. В целях постановки бесхозяйных недвижимых вещей на </w:t>
      </w:r>
      <w:proofErr w:type="gramStart"/>
      <w:r w:rsidRPr="007F297F">
        <w:rPr>
          <w:rFonts w:cs="Arial"/>
          <w:color w:val="000000" w:themeColor="text1"/>
        </w:rPr>
        <w:t>учет</w:t>
      </w:r>
      <w:proofErr w:type="gramEnd"/>
      <w:r w:rsidRPr="007F297F">
        <w:rPr>
          <w:rFonts w:cs="Arial"/>
          <w:color w:val="000000" w:themeColor="text1"/>
        </w:rPr>
        <w:t xml:space="preserve"> в органе регистрации прав уполномоченный орган на основании решения, указанного в пункте 8 настоящего Положения:</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обеспечивает подготовку документов, необходимых для постановки на учет бесхозяйных недвижимых вещей;</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 xml:space="preserve">11. По истечении года со дня постановки бесхозяйной недвижимой вещи на </w:t>
      </w:r>
      <w:proofErr w:type="gramStart"/>
      <w:r w:rsidRPr="007F297F">
        <w:rPr>
          <w:rFonts w:cs="Arial"/>
          <w:color w:val="000000" w:themeColor="text1"/>
        </w:rPr>
        <w:t>учет</w:t>
      </w:r>
      <w:proofErr w:type="gramEnd"/>
      <w:r w:rsidRPr="007F297F">
        <w:rPr>
          <w:rFonts w:cs="Arial"/>
          <w:color w:val="000000" w:themeColor="text1"/>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а в отношении линейного объекта по истечении трех месяцев со дня постановки его на учет в качестве бесхозяйной недвижимой вещи.</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E05EFD" w:rsidRPr="007F297F" w:rsidRDefault="00E05EFD" w:rsidP="007F297F">
      <w:pPr>
        <w:shd w:val="clear" w:color="auto" w:fill="FFFFFF"/>
        <w:ind w:firstLine="709"/>
        <w:rPr>
          <w:rFonts w:cs="Arial"/>
          <w:color w:val="000000" w:themeColor="text1"/>
        </w:rPr>
      </w:pPr>
      <w:r w:rsidRPr="007F297F">
        <w:rPr>
          <w:rFonts w:cs="Arial"/>
          <w:color w:val="000000" w:themeColor="text1"/>
        </w:rPr>
        <w:t>1) осуществляет действия в целях государственной регистрации права муниципальной собственности на объект недвижимого имущества;</w:t>
      </w:r>
    </w:p>
    <w:p w:rsidR="00EB71A7" w:rsidRPr="007F297F" w:rsidRDefault="00E05EFD" w:rsidP="007F297F">
      <w:pPr>
        <w:shd w:val="clear" w:color="auto" w:fill="FFFFFF"/>
        <w:ind w:firstLine="709"/>
        <w:rPr>
          <w:rFonts w:cs="Arial"/>
          <w:color w:val="000000" w:themeColor="text1"/>
        </w:rPr>
      </w:pPr>
      <w:r w:rsidRPr="007F297F">
        <w:rPr>
          <w:rFonts w:cs="Arial"/>
          <w:color w:val="000000" w:themeColor="text1"/>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EB71A7" w:rsidRPr="007F297F" w:rsidSect="007F297F">
      <w:pgSz w:w="11907" w:h="16840" w:code="9"/>
      <w:pgMar w:top="2268" w:right="567" w:bottom="567" w:left="1701" w:header="284"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C35"/>
    <w:rsid w:val="00045DAC"/>
    <w:rsid w:val="00104C35"/>
    <w:rsid w:val="00274F30"/>
    <w:rsid w:val="002F45DD"/>
    <w:rsid w:val="002F7844"/>
    <w:rsid w:val="00494F5A"/>
    <w:rsid w:val="00517795"/>
    <w:rsid w:val="005947BA"/>
    <w:rsid w:val="005C4832"/>
    <w:rsid w:val="007F297F"/>
    <w:rsid w:val="008F5799"/>
    <w:rsid w:val="009C61F9"/>
    <w:rsid w:val="00B133F4"/>
    <w:rsid w:val="00B361F0"/>
    <w:rsid w:val="00BA29B0"/>
    <w:rsid w:val="00D530D0"/>
    <w:rsid w:val="00D87F00"/>
    <w:rsid w:val="00DF6CA7"/>
    <w:rsid w:val="00E05EFD"/>
    <w:rsid w:val="00EB7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5EF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5EF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215841">
      <w:bodyDiv w:val="1"/>
      <w:marLeft w:val="0"/>
      <w:marRight w:val="0"/>
      <w:marTop w:val="0"/>
      <w:marBottom w:val="0"/>
      <w:divBdr>
        <w:top w:val="none" w:sz="0" w:space="0" w:color="auto"/>
        <w:left w:val="none" w:sz="0" w:space="0" w:color="auto"/>
        <w:bottom w:val="none" w:sz="0" w:space="0" w:color="auto"/>
        <w:right w:val="none" w:sz="0" w:space="0" w:color="auto"/>
      </w:divBdr>
    </w:div>
    <w:div w:id="19356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Белоненко Юлия Алексеевна</dc:creator>
  <cp:keywords/>
  <dc:description/>
  <cp:lastModifiedBy>U13</cp:lastModifiedBy>
  <cp:revision>17</cp:revision>
  <dcterms:created xsi:type="dcterms:W3CDTF">2024-04-16T07:20:00Z</dcterms:created>
  <dcterms:modified xsi:type="dcterms:W3CDTF">2024-04-24T16:53:00Z</dcterms:modified>
</cp:coreProperties>
</file>