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59" w:rsidRPr="000B41B7" w:rsidRDefault="00526A59" w:rsidP="00526A59">
      <w:pPr>
        <w:jc w:val="center"/>
        <w:rPr>
          <w:rFonts w:cs="Arial"/>
          <w:b/>
        </w:rPr>
      </w:pPr>
      <w:r w:rsidRPr="000B41B7">
        <w:rPr>
          <w:rFonts w:cs="Arial"/>
          <w:b/>
        </w:rPr>
        <w:t>СОВЕТ НАРОДНЫХ ДЕПУТАТОВ</w:t>
      </w:r>
    </w:p>
    <w:p w:rsidR="00526A59" w:rsidRPr="000B41B7" w:rsidRDefault="00526A59" w:rsidP="00526A59">
      <w:pPr>
        <w:jc w:val="center"/>
        <w:rPr>
          <w:rFonts w:cs="Arial"/>
          <w:b/>
        </w:rPr>
      </w:pPr>
      <w:r w:rsidRPr="000B41B7">
        <w:rPr>
          <w:rFonts w:cs="Arial"/>
          <w:b/>
        </w:rPr>
        <w:t>БУГАЕВСКОГО СЕЛЬСКОГО ПОСЕЛЕНИЯ</w:t>
      </w:r>
    </w:p>
    <w:p w:rsidR="00526A59" w:rsidRPr="000B41B7" w:rsidRDefault="00526A59" w:rsidP="00526A59">
      <w:pPr>
        <w:jc w:val="center"/>
        <w:rPr>
          <w:rFonts w:cs="Arial"/>
          <w:b/>
        </w:rPr>
      </w:pPr>
      <w:r w:rsidRPr="000B41B7">
        <w:rPr>
          <w:rFonts w:cs="Arial"/>
          <w:b/>
        </w:rPr>
        <w:t>КАНТЕМИРОВСКОГО МУНИЦИПАЛЬНОГО РАЙОНА</w:t>
      </w:r>
    </w:p>
    <w:p w:rsidR="00526A59" w:rsidRPr="000B41B7" w:rsidRDefault="00526A59" w:rsidP="00526A59">
      <w:pPr>
        <w:jc w:val="center"/>
        <w:rPr>
          <w:rFonts w:cs="Arial"/>
          <w:b/>
        </w:rPr>
      </w:pPr>
      <w:r w:rsidRPr="000B41B7">
        <w:rPr>
          <w:rFonts w:cs="Arial"/>
          <w:b/>
        </w:rPr>
        <w:t>ВОРОНЕЖСКОЙ ОБЛАСТИ</w:t>
      </w:r>
    </w:p>
    <w:p w:rsidR="00526A59" w:rsidRPr="000B41B7" w:rsidRDefault="00526A59" w:rsidP="00526A59">
      <w:pPr>
        <w:jc w:val="center"/>
        <w:rPr>
          <w:rFonts w:cs="Arial"/>
          <w:b/>
        </w:rPr>
      </w:pPr>
    </w:p>
    <w:p w:rsidR="00526A59" w:rsidRPr="000B41B7" w:rsidRDefault="00526A59" w:rsidP="00526A59">
      <w:pPr>
        <w:jc w:val="center"/>
        <w:rPr>
          <w:rFonts w:cs="Arial"/>
        </w:rPr>
      </w:pPr>
      <w:r w:rsidRPr="000B41B7">
        <w:rPr>
          <w:rFonts w:cs="Arial"/>
          <w:b/>
        </w:rPr>
        <w:t>РЕШЕНИЕ</w:t>
      </w:r>
    </w:p>
    <w:p w:rsidR="00526A59" w:rsidRPr="000B41B7" w:rsidRDefault="00526A59" w:rsidP="00526A59">
      <w:pPr>
        <w:rPr>
          <w:rFonts w:cs="Arial"/>
          <w:b/>
        </w:rPr>
      </w:pPr>
      <w:r w:rsidRPr="000B41B7">
        <w:rPr>
          <w:rFonts w:cs="Arial"/>
        </w:rPr>
        <w:tab/>
      </w:r>
    </w:p>
    <w:p w:rsidR="00526A59" w:rsidRPr="000B41B7" w:rsidRDefault="00526A59" w:rsidP="00526A59">
      <w:pPr>
        <w:rPr>
          <w:rFonts w:cs="Arial"/>
          <w:b/>
        </w:rPr>
      </w:pPr>
      <w:r>
        <w:rPr>
          <w:rFonts w:cs="Arial"/>
          <w:b/>
        </w:rPr>
        <w:t>№ 160  от  03.07</w:t>
      </w:r>
      <w:r w:rsidRPr="000B41B7">
        <w:rPr>
          <w:rFonts w:cs="Arial"/>
          <w:b/>
        </w:rPr>
        <w:t>.2023  г.</w:t>
      </w:r>
    </w:p>
    <w:p w:rsidR="00526A59" w:rsidRPr="000B41B7" w:rsidRDefault="00526A59" w:rsidP="00526A59">
      <w:pPr>
        <w:rPr>
          <w:rFonts w:cs="Arial"/>
        </w:rPr>
      </w:pPr>
      <w:r w:rsidRPr="000B41B7">
        <w:rPr>
          <w:rFonts w:cs="Arial"/>
        </w:rPr>
        <w:t>с. Бугаевка</w:t>
      </w:r>
    </w:p>
    <w:p w:rsidR="00AC4C61" w:rsidRPr="003D27F4" w:rsidRDefault="00AC4C61" w:rsidP="003D27F4">
      <w:pPr>
        <w:pStyle w:val="Title"/>
        <w:spacing w:before="0" w:after="0"/>
        <w:ind w:firstLine="709"/>
        <w:jc w:val="both"/>
        <w:outlineLvl w:val="9"/>
        <w:rPr>
          <w:b w:val="0"/>
          <w:color w:val="000000" w:themeColor="text1"/>
          <w:sz w:val="24"/>
          <w:szCs w:val="24"/>
        </w:rPr>
      </w:pPr>
    </w:p>
    <w:p w:rsidR="00FF0CC2" w:rsidRPr="003D27F4" w:rsidRDefault="00FF0CC2" w:rsidP="003D27F4">
      <w:pPr>
        <w:pStyle w:val="Title"/>
        <w:spacing w:before="0" w:after="0"/>
        <w:ind w:firstLine="709"/>
        <w:outlineLvl w:val="9"/>
        <w:rPr>
          <w:b w:val="0"/>
          <w:color w:val="000000" w:themeColor="text1"/>
          <w:sz w:val="24"/>
          <w:szCs w:val="24"/>
        </w:rPr>
      </w:pPr>
      <w:r w:rsidRPr="003D27F4">
        <w:rPr>
          <w:b w:val="0"/>
          <w:color w:val="000000" w:themeColor="text1"/>
          <w:sz w:val="24"/>
          <w:szCs w:val="24"/>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r w:rsidR="00526A59">
        <w:rPr>
          <w:b w:val="0"/>
          <w:color w:val="000000" w:themeColor="text1"/>
          <w:sz w:val="24"/>
          <w:szCs w:val="24"/>
        </w:rPr>
        <w:t>Бугаевского</w:t>
      </w:r>
      <w:r w:rsidRPr="003D27F4">
        <w:rPr>
          <w:b w:val="0"/>
          <w:color w:val="000000" w:themeColor="text1"/>
          <w:sz w:val="24"/>
          <w:szCs w:val="24"/>
        </w:rPr>
        <w:t xml:space="preserve"> сельского поселения </w:t>
      </w:r>
      <w:r w:rsidR="00FD3B19" w:rsidRPr="003D27F4">
        <w:rPr>
          <w:b w:val="0"/>
          <w:color w:val="000000" w:themeColor="text1"/>
          <w:sz w:val="24"/>
          <w:szCs w:val="24"/>
        </w:rPr>
        <w:t xml:space="preserve">Кантемировского </w:t>
      </w:r>
      <w:r w:rsidRPr="003D27F4">
        <w:rPr>
          <w:b w:val="0"/>
          <w:color w:val="000000" w:themeColor="text1"/>
          <w:sz w:val="24"/>
          <w:szCs w:val="24"/>
        </w:rPr>
        <w:t>муниципального района Воронежской области</w:t>
      </w:r>
    </w:p>
    <w:p w:rsidR="00FF0CC2" w:rsidRPr="003D27F4" w:rsidRDefault="00FF0CC2" w:rsidP="003D27F4">
      <w:pPr>
        <w:shd w:val="clear" w:color="auto" w:fill="FFFFFF"/>
        <w:ind w:firstLine="709"/>
        <w:contextualSpacing/>
        <w:rPr>
          <w:rFonts w:cs="Arial"/>
          <w:color w:val="000000" w:themeColor="text1"/>
        </w:rPr>
      </w:pPr>
    </w:p>
    <w:p w:rsidR="00FF0CC2"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решением Совета народных депутатов </w:t>
      </w:r>
      <w:r w:rsidR="00526A59">
        <w:rPr>
          <w:rFonts w:cs="Arial"/>
          <w:color w:val="000000" w:themeColor="text1"/>
        </w:rPr>
        <w:t>Бугаевского</w:t>
      </w:r>
      <w:r w:rsidRPr="003D27F4">
        <w:rPr>
          <w:rFonts w:cs="Arial"/>
          <w:color w:val="000000" w:themeColor="text1"/>
        </w:rPr>
        <w:t xml:space="preserve"> сельского поселения </w:t>
      </w:r>
      <w:r w:rsidR="00FD3B1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 от </w:t>
      </w:r>
      <w:r w:rsidR="00526A59">
        <w:rPr>
          <w:rFonts w:cs="Arial"/>
          <w:color w:val="000000" w:themeColor="text1"/>
        </w:rPr>
        <w:t>15.11.2023</w:t>
      </w:r>
      <w:r w:rsidRPr="003D27F4">
        <w:rPr>
          <w:rFonts w:cs="Arial"/>
          <w:color w:val="000000" w:themeColor="text1"/>
        </w:rPr>
        <w:t xml:space="preserve"> года № </w:t>
      </w:r>
      <w:r w:rsidR="00526A59">
        <w:rPr>
          <w:rFonts w:cs="Arial"/>
          <w:color w:val="000000" w:themeColor="text1"/>
        </w:rPr>
        <w:t>70</w:t>
      </w:r>
      <w:r w:rsidRPr="003D27F4">
        <w:rPr>
          <w:rFonts w:cs="Arial"/>
          <w:color w:val="000000" w:themeColor="text1"/>
        </w:rPr>
        <w:t xml:space="preserve"> «Об утверждении Положения о муниципальном контроле в сфере благоустройства на территории </w:t>
      </w:r>
      <w:r w:rsidR="00526A59">
        <w:rPr>
          <w:rFonts w:cs="Arial"/>
          <w:color w:val="000000" w:themeColor="text1"/>
        </w:rPr>
        <w:t>Бугаевского</w:t>
      </w:r>
      <w:r w:rsidRPr="003D27F4">
        <w:rPr>
          <w:rFonts w:cs="Arial"/>
          <w:color w:val="000000" w:themeColor="text1"/>
        </w:rPr>
        <w:t xml:space="preserve"> сельского поселения </w:t>
      </w:r>
      <w:r w:rsidR="00FD3B1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 </w:t>
      </w:r>
      <w:r w:rsidR="001F63A9" w:rsidRPr="003D27F4">
        <w:rPr>
          <w:rFonts w:cs="Arial"/>
          <w:color w:val="000000" w:themeColor="text1"/>
        </w:rPr>
        <w:t xml:space="preserve">руководствуясь представлением прокуратуры от 08.06.2023 № 2-2-2023 об устранении нарушений законодательства о муниципальном контроле, </w:t>
      </w:r>
      <w:r w:rsidRPr="003D27F4">
        <w:rPr>
          <w:rFonts w:cs="Arial"/>
          <w:color w:val="000000" w:themeColor="text1"/>
        </w:rPr>
        <w:t xml:space="preserve">Совет народных депутатов </w:t>
      </w:r>
      <w:r w:rsidR="00526A59">
        <w:rPr>
          <w:rFonts w:cs="Arial"/>
          <w:color w:val="000000" w:themeColor="text1"/>
        </w:rPr>
        <w:t>Бугаевского</w:t>
      </w:r>
      <w:r w:rsidRPr="003D27F4">
        <w:rPr>
          <w:rFonts w:cs="Arial"/>
          <w:color w:val="000000" w:themeColor="text1"/>
        </w:rPr>
        <w:t xml:space="preserve"> сельского поселения </w:t>
      </w:r>
      <w:r w:rsidR="001F63A9"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w:t>
      </w:r>
      <w:r w:rsidR="001F63A9" w:rsidRPr="003D27F4">
        <w:rPr>
          <w:rFonts w:cs="Arial"/>
          <w:color w:val="000000" w:themeColor="text1"/>
        </w:rPr>
        <w:t xml:space="preserve"> </w:t>
      </w:r>
      <w:r w:rsidRPr="003D27F4">
        <w:rPr>
          <w:rFonts w:cs="Arial"/>
          <w:bCs/>
          <w:color w:val="000000" w:themeColor="text1"/>
        </w:rPr>
        <w:t>РЕШИЛ:</w:t>
      </w:r>
    </w:p>
    <w:p w:rsidR="00526A59" w:rsidRPr="003D27F4" w:rsidRDefault="00526A59" w:rsidP="003D27F4">
      <w:pPr>
        <w:shd w:val="clear" w:color="auto" w:fill="FFFFFF"/>
        <w:ind w:firstLine="709"/>
        <w:contextualSpacing/>
        <w:rPr>
          <w:rFonts w:cs="Arial"/>
          <w:color w:val="000000" w:themeColor="text1"/>
        </w:rPr>
      </w:pPr>
    </w:p>
    <w:p w:rsidR="00FF0CC2" w:rsidRDefault="00FF0CC2" w:rsidP="003D27F4">
      <w:pPr>
        <w:shd w:val="clear" w:color="auto" w:fill="FFFFFF"/>
        <w:ind w:firstLine="709"/>
        <w:contextualSpacing/>
        <w:rPr>
          <w:rFonts w:cs="Arial"/>
          <w:color w:val="000000" w:themeColor="text1"/>
        </w:rPr>
      </w:pPr>
      <w:r w:rsidRPr="003D27F4">
        <w:rPr>
          <w:rFonts w:cs="Arial"/>
          <w:color w:val="000000" w:themeColor="text1"/>
        </w:rPr>
        <w:t>1.</w:t>
      </w:r>
      <w:r w:rsidR="003D27F4" w:rsidRPr="003D27F4">
        <w:rPr>
          <w:rFonts w:cs="Arial"/>
          <w:color w:val="000000" w:themeColor="text1"/>
        </w:rPr>
        <w:t xml:space="preserve"> </w:t>
      </w:r>
      <w:r w:rsidRPr="003D27F4">
        <w:rPr>
          <w:rFonts w:cs="Arial"/>
          <w:color w:val="000000" w:themeColor="text1"/>
        </w:rPr>
        <w:t xml:space="preserve">Утвердить прилагаемый 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526A59">
        <w:rPr>
          <w:rFonts w:cs="Arial"/>
          <w:color w:val="000000" w:themeColor="text1"/>
        </w:rPr>
        <w:t>Бугаевского</w:t>
      </w:r>
      <w:r w:rsidRPr="003D27F4">
        <w:rPr>
          <w:rFonts w:cs="Arial"/>
          <w:color w:val="000000" w:themeColor="text1"/>
        </w:rPr>
        <w:t xml:space="preserve"> сельского поселения </w:t>
      </w:r>
      <w:r w:rsidR="005B4868" w:rsidRPr="003D27F4">
        <w:rPr>
          <w:rFonts w:cs="Arial"/>
          <w:color w:val="000000" w:themeColor="text1"/>
        </w:rPr>
        <w:t>Кантемировского</w:t>
      </w:r>
      <w:r w:rsidRPr="003D27F4">
        <w:rPr>
          <w:rFonts w:cs="Arial"/>
          <w:color w:val="000000" w:themeColor="text1"/>
        </w:rPr>
        <w:t xml:space="preserve"> муниципального района Воронежской области.</w:t>
      </w:r>
    </w:p>
    <w:p w:rsidR="00526A59" w:rsidRPr="003D27F4" w:rsidRDefault="00526A59" w:rsidP="003D27F4">
      <w:pPr>
        <w:shd w:val="clear" w:color="auto" w:fill="FFFFFF"/>
        <w:ind w:firstLine="709"/>
        <w:contextualSpacing/>
        <w:rPr>
          <w:rFonts w:cs="Arial"/>
          <w:color w:val="000000" w:themeColor="text1"/>
        </w:rPr>
      </w:pPr>
    </w:p>
    <w:p w:rsidR="00FF0CC2" w:rsidRDefault="00FF0CC2" w:rsidP="003D27F4">
      <w:pPr>
        <w:shd w:val="clear" w:color="auto" w:fill="FFFFFF"/>
        <w:ind w:firstLine="709"/>
        <w:contextualSpacing/>
        <w:rPr>
          <w:rFonts w:cs="Arial"/>
          <w:color w:val="000000" w:themeColor="text1"/>
        </w:rPr>
      </w:pPr>
      <w:r w:rsidRPr="003D27F4">
        <w:rPr>
          <w:rFonts w:cs="Arial"/>
          <w:color w:val="000000" w:themeColor="text1"/>
        </w:rPr>
        <w:t>2.</w:t>
      </w:r>
      <w:r w:rsidR="003D27F4" w:rsidRPr="003D27F4">
        <w:rPr>
          <w:rFonts w:cs="Arial"/>
          <w:color w:val="000000" w:themeColor="text1"/>
        </w:rPr>
        <w:t xml:space="preserve"> </w:t>
      </w:r>
      <w:r w:rsidRPr="003D27F4">
        <w:rPr>
          <w:rFonts w:cs="Arial"/>
          <w:color w:val="000000" w:themeColor="text1"/>
        </w:rPr>
        <w:t>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p>
    <w:p w:rsidR="00526A59" w:rsidRPr="003D27F4" w:rsidRDefault="00526A59" w:rsidP="003D27F4">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3.</w:t>
      </w:r>
      <w:r w:rsidR="003D27F4" w:rsidRPr="003D27F4">
        <w:rPr>
          <w:rFonts w:cs="Arial"/>
          <w:color w:val="000000" w:themeColor="text1"/>
        </w:rPr>
        <w:t xml:space="preserve"> </w:t>
      </w:r>
      <w:r w:rsidR="00BD19DE" w:rsidRPr="003D27F4">
        <w:rPr>
          <w:rFonts w:cs="Arial"/>
          <w:color w:val="000000" w:themeColor="text1"/>
        </w:rPr>
        <w:t xml:space="preserve">Опубликовать настоящее решение в Вестнике муниципальных правовых актов </w:t>
      </w:r>
      <w:r w:rsidR="00526A59">
        <w:rPr>
          <w:rFonts w:cs="Arial"/>
          <w:color w:val="000000" w:themeColor="text1"/>
        </w:rPr>
        <w:t>Бугаевского</w:t>
      </w:r>
      <w:r w:rsidR="00BD19DE" w:rsidRPr="003D27F4">
        <w:rPr>
          <w:rFonts w:cs="Arial"/>
          <w:color w:val="000000" w:themeColor="text1"/>
        </w:rPr>
        <w:t xml:space="preserve"> сельского поселения Кантемировского муниципального района Воронежской области.</w:t>
      </w:r>
    </w:p>
    <w:p w:rsidR="00724902" w:rsidRPr="003D27F4" w:rsidRDefault="00724902" w:rsidP="003D27F4">
      <w:pPr>
        <w:pStyle w:val="a7"/>
        <w:ind w:firstLine="709"/>
        <w:jc w:val="both"/>
        <w:rPr>
          <w:rFonts w:ascii="Arial" w:hAnsi="Arial" w:cs="Arial"/>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3D27F4" w:rsidRPr="003D27F4" w:rsidTr="00A77626">
        <w:tc>
          <w:tcPr>
            <w:tcW w:w="3284" w:type="dxa"/>
          </w:tcPr>
          <w:p w:rsidR="00724902" w:rsidRPr="003D27F4" w:rsidRDefault="00724902" w:rsidP="00526A59">
            <w:pPr>
              <w:pStyle w:val="a7"/>
              <w:rPr>
                <w:rFonts w:ascii="Arial" w:hAnsi="Arial" w:cs="Arial"/>
                <w:color w:val="000000" w:themeColor="text1"/>
                <w:szCs w:val="24"/>
              </w:rPr>
            </w:pPr>
            <w:r w:rsidRPr="003D27F4">
              <w:rPr>
                <w:rFonts w:ascii="Arial" w:hAnsi="Arial" w:cs="Arial"/>
                <w:color w:val="000000" w:themeColor="text1"/>
                <w:szCs w:val="24"/>
              </w:rPr>
              <w:t xml:space="preserve">Глава </w:t>
            </w:r>
            <w:r w:rsidR="00526A59">
              <w:rPr>
                <w:rFonts w:ascii="Arial" w:hAnsi="Arial" w:cs="Arial"/>
                <w:color w:val="000000" w:themeColor="text1"/>
                <w:szCs w:val="24"/>
              </w:rPr>
              <w:t>Бугаевского</w:t>
            </w:r>
            <w:r w:rsidRPr="003D27F4">
              <w:rPr>
                <w:rFonts w:ascii="Arial" w:hAnsi="Arial" w:cs="Arial"/>
                <w:color w:val="000000" w:themeColor="text1"/>
                <w:szCs w:val="24"/>
              </w:rPr>
              <w:t xml:space="preserve"> сельского поселения</w:t>
            </w:r>
          </w:p>
        </w:tc>
        <w:tc>
          <w:tcPr>
            <w:tcW w:w="3285" w:type="dxa"/>
          </w:tcPr>
          <w:p w:rsidR="00724902" w:rsidRPr="003D27F4" w:rsidRDefault="00724902" w:rsidP="003D27F4">
            <w:pPr>
              <w:pStyle w:val="a7"/>
              <w:ind w:firstLine="709"/>
              <w:jc w:val="both"/>
              <w:rPr>
                <w:rFonts w:ascii="Arial" w:hAnsi="Arial" w:cs="Arial"/>
                <w:color w:val="000000" w:themeColor="text1"/>
                <w:szCs w:val="24"/>
              </w:rPr>
            </w:pPr>
          </w:p>
        </w:tc>
        <w:tc>
          <w:tcPr>
            <w:tcW w:w="3285" w:type="dxa"/>
          </w:tcPr>
          <w:p w:rsidR="00724902" w:rsidRPr="003D27F4" w:rsidRDefault="00526A59" w:rsidP="003D27F4">
            <w:pPr>
              <w:pStyle w:val="a7"/>
              <w:rPr>
                <w:rFonts w:ascii="Arial" w:hAnsi="Arial" w:cs="Arial"/>
                <w:color w:val="000000" w:themeColor="text1"/>
                <w:szCs w:val="24"/>
              </w:rPr>
            </w:pPr>
            <w:r>
              <w:rPr>
                <w:rFonts w:ascii="Arial" w:hAnsi="Arial" w:cs="Arial"/>
                <w:color w:val="000000" w:themeColor="text1"/>
                <w:szCs w:val="24"/>
              </w:rPr>
              <w:t>Н. В. Воронько</w:t>
            </w:r>
          </w:p>
        </w:tc>
      </w:tr>
    </w:tbl>
    <w:p w:rsidR="00724902" w:rsidRPr="003D27F4" w:rsidRDefault="00724902" w:rsidP="003D27F4">
      <w:pPr>
        <w:pStyle w:val="a7"/>
        <w:ind w:firstLine="709"/>
        <w:jc w:val="both"/>
        <w:rPr>
          <w:rFonts w:ascii="Arial" w:hAnsi="Arial" w:cs="Arial"/>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3D27F4" w:rsidRPr="003D27F4" w:rsidTr="00A77626">
        <w:tc>
          <w:tcPr>
            <w:tcW w:w="3284" w:type="dxa"/>
          </w:tcPr>
          <w:p w:rsidR="00724902" w:rsidRPr="003D27F4" w:rsidRDefault="00724902" w:rsidP="00526A59">
            <w:pPr>
              <w:pStyle w:val="a7"/>
              <w:rPr>
                <w:rFonts w:ascii="Arial" w:hAnsi="Arial" w:cs="Arial"/>
                <w:color w:val="000000" w:themeColor="text1"/>
                <w:szCs w:val="24"/>
              </w:rPr>
            </w:pPr>
            <w:r w:rsidRPr="003D27F4">
              <w:rPr>
                <w:rFonts w:ascii="Arial" w:hAnsi="Arial" w:cs="Arial"/>
                <w:color w:val="000000" w:themeColor="text1"/>
                <w:szCs w:val="24"/>
              </w:rPr>
              <w:t xml:space="preserve">Председатель Совета народных депутатов </w:t>
            </w:r>
            <w:r w:rsidR="00526A59">
              <w:rPr>
                <w:rFonts w:ascii="Arial" w:hAnsi="Arial" w:cs="Arial"/>
                <w:color w:val="000000" w:themeColor="text1"/>
                <w:szCs w:val="24"/>
              </w:rPr>
              <w:t xml:space="preserve">Бугаевского </w:t>
            </w:r>
            <w:r w:rsidRPr="003D27F4">
              <w:rPr>
                <w:rFonts w:ascii="Arial" w:hAnsi="Arial" w:cs="Arial"/>
                <w:color w:val="000000" w:themeColor="text1"/>
                <w:szCs w:val="24"/>
              </w:rPr>
              <w:t>сельского поселения</w:t>
            </w:r>
          </w:p>
        </w:tc>
        <w:tc>
          <w:tcPr>
            <w:tcW w:w="3285" w:type="dxa"/>
          </w:tcPr>
          <w:p w:rsidR="00724902" w:rsidRPr="003D27F4" w:rsidRDefault="00724902" w:rsidP="003D27F4">
            <w:pPr>
              <w:pStyle w:val="a7"/>
              <w:ind w:firstLine="709"/>
              <w:jc w:val="both"/>
              <w:rPr>
                <w:rFonts w:ascii="Arial" w:hAnsi="Arial" w:cs="Arial"/>
                <w:color w:val="000000" w:themeColor="text1"/>
                <w:szCs w:val="24"/>
              </w:rPr>
            </w:pPr>
          </w:p>
        </w:tc>
        <w:tc>
          <w:tcPr>
            <w:tcW w:w="3285" w:type="dxa"/>
          </w:tcPr>
          <w:p w:rsidR="00724902" w:rsidRPr="003D27F4" w:rsidRDefault="00526A59" w:rsidP="003D27F4">
            <w:pPr>
              <w:pStyle w:val="a7"/>
              <w:rPr>
                <w:rFonts w:ascii="Arial" w:hAnsi="Arial" w:cs="Arial"/>
                <w:color w:val="000000" w:themeColor="text1"/>
                <w:szCs w:val="24"/>
              </w:rPr>
            </w:pPr>
            <w:r>
              <w:rPr>
                <w:rFonts w:ascii="Arial" w:hAnsi="Arial" w:cs="Arial"/>
                <w:color w:val="000000" w:themeColor="text1"/>
                <w:szCs w:val="24"/>
              </w:rPr>
              <w:t>Н. В. Гресева</w:t>
            </w:r>
          </w:p>
        </w:tc>
      </w:tr>
    </w:tbl>
    <w:p w:rsidR="00FF0CC2" w:rsidRPr="003D27F4" w:rsidRDefault="00FF0CC2" w:rsidP="003D27F4">
      <w:pPr>
        <w:ind w:left="5103" w:firstLine="0"/>
        <w:rPr>
          <w:rFonts w:cs="Arial"/>
          <w:color w:val="000000" w:themeColor="text1"/>
        </w:rPr>
      </w:pPr>
      <w:r w:rsidRPr="003D27F4">
        <w:rPr>
          <w:rFonts w:cs="Arial"/>
          <w:color w:val="000000" w:themeColor="text1"/>
        </w:rPr>
        <w:br w:type="page"/>
      </w:r>
      <w:r w:rsidR="00724902" w:rsidRPr="003D27F4">
        <w:rPr>
          <w:rFonts w:cs="Arial"/>
          <w:color w:val="000000" w:themeColor="text1"/>
        </w:rPr>
        <w:lastRenderedPageBreak/>
        <w:t>Утвержден</w:t>
      </w:r>
    </w:p>
    <w:p w:rsidR="00FF0CC2" w:rsidRPr="003D27F4" w:rsidRDefault="00FF0CC2" w:rsidP="003D27F4">
      <w:pPr>
        <w:ind w:left="5103" w:firstLine="0"/>
        <w:rPr>
          <w:rFonts w:cs="Arial"/>
          <w:color w:val="000000" w:themeColor="text1"/>
        </w:rPr>
      </w:pPr>
      <w:r w:rsidRPr="003D27F4">
        <w:rPr>
          <w:rFonts w:cs="Arial"/>
          <w:color w:val="000000" w:themeColor="text1"/>
        </w:rPr>
        <w:t>решением Совета народных депутатов</w:t>
      </w:r>
      <w:r w:rsidR="00724902" w:rsidRPr="003D27F4">
        <w:rPr>
          <w:rFonts w:cs="Arial"/>
          <w:color w:val="000000" w:themeColor="text1"/>
        </w:rPr>
        <w:t xml:space="preserve"> </w:t>
      </w:r>
      <w:r w:rsidR="00526A59">
        <w:rPr>
          <w:rFonts w:cs="Arial"/>
          <w:color w:val="000000" w:themeColor="text1"/>
        </w:rPr>
        <w:t>Бугаевского</w:t>
      </w:r>
      <w:r w:rsidRPr="003D27F4">
        <w:rPr>
          <w:rFonts w:cs="Arial"/>
          <w:color w:val="000000" w:themeColor="text1"/>
        </w:rPr>
        <w:t xml:space="preserve"> сельского поселения</w:t>
      </w:r>
      <w:r w:rsidR="003D27F4">
        <w:rPr>
          <w:rFonts w:cs="Arial"/>
          <w:color w:val="000000" w:themeColor="text1"/>
        </w:rPr>
        <w:t xml:space="preserve"> </w:t>
      </w:r>
      <w:r w:rsidR="00724902" w:rsidRPr="003D27F4">
        <w:rPr>
          <w:rFonts w:cs="Arial"/>
          <w:color w:val="000000" w:themeColor="text1"/>
        </w:rPr>
        <w:t xml:space="preserve">Кантемировского </w:t>
      </w:r>
      <w:r w:rsidRPr="003D27F4">
        <w:rPr>
          <w:rFonts w:cs="Arial"/>
          <w:color w:val="000000" w:themeColor="text1"/>
        </w:rPr>
        <w:t>муниципального района Воронежской области</w:t>
      </w:r>
      <w:r w:rsidR="003D27F4">
        <w:rPr>
          <w:rFonts w:cs="Arial"/>
          <w:color w:val="000000" w:themeColor="text1"/>
        </w:rPr>
        <w:t xml:space="preserve"> </w:t>
      </w:r>
      <w:r w:rsidRPr="003D27F4">
        <w:rPr>
          <w:rFonts w:cs="Arial"/>
          <w:color w:val="000000" w:themeColor="text1"/>
        </w:rPr>
        <w:t xml:space="preserve">от </w:t>
      </w:r>
      <w:r w:rsidR="00526A59">
        <w:rPr>
          <w:rFonts w:cs="Arial"/>
          <w:color w:val="000000" w:themeColor="text1"/>
        </w:rPr>
        <w:t>03.07.2023</w:t>
      </w:r>
      <w:r w:rsidRPr="003D27F4">
        <w:rPr>
          <w:rFonts w:cs="Arial"/>
          <w:color w:val="000000" w:themeColor="text1"/>
        </w:rPr>
        <w:t xml:space="preserve"> № </w:t>
      </w:r>
      <w:r w:rsidR="00526A59">
        <w:rPr>
          <w:rFonts w:cs="Arial"/>
          <w:color w:val="000000" w:themeColor="text1"/>
        </w:rPr>
        <w:t>160</w:t>
      </w:r>
    </w:p>
    <w:p w:rsidR="00FF0CC2" w:rsidRPr="003D27F4" w:rsidRDefault="00FF0CC2" w:rsidP="00104910">
      <w:pPr>
        <w:shd w:val="clear" w:color="auto" w:fill="FFFFFF"/>
        <w:ind w:firstLine="709"/>
        <w:contextualSpacing/>
        <w:jc w:val="center"/>
        <w:rPr>
          <w:rFonts w:cs="Arial"/>
          <w:color w:val="000000" w:themeColor="text1"/>
        </w:rPr>
      </w:pPr>
    </w:p>
    <w:p w:rsidR="00526A59" w:rsidRDefault="00526A59" w:rsidP="00104910">
      <w:pPr>
        <w:shd w:val="clear" w:color="auto" w:fill="FFFFFF"/>
        <w:ind w:firstLine="709"/>
        <w:contextualSpacing/>
        <w:jc w:val="center"/>
        <w:rPr>
          <w:rFonts w:cs="Arial"/>
          <w:bCs/>
          <w:color w:val="000000" w:themeColor="text1"/>
        </w:rPr>
      </w:pPr>
    </w:p>
    <w:p w:rsidR="00526A59" w:rsidRDefault="00526A59" w:rsidP="00104910">
      <w:pPr>
        <w:shd w:val="clear" w:color="auto" w:fill="FFFFFF"/>
        <w:ind w:firstLine="709"/>
        <w:contextualSpacing/>
        <w:jc w:val="center"/>
        <w:rPr>
          <w:rFonts w:cs="Arial"/>
          <w:bCs/>
          <w:color w:val="000000" w:themeColor="text1"/>
        </w:rPr>
      </w:pPr>
    </w:p>
    <w:p w:rsidR="00104910" w:rsidRDefault="00FF0CC2" w:rsidP="00104910">
      <w:pPr>
        <w:shd w:val="clear" w:color="auto" w:fill="FFFFFF"/>
        <w:ind w:firstLine="709"/>
        <w:contextualSpacing/>
        <w:jc w:val="center"/>
        <w:rPr>
          <w:rFonts w:cs="Arial"/>
          <w:bCs/>
          <w:color w:val="000000" w:themeColor="text1"/>
        </w:rPr>
      </w:pPr>
      <w:r w:rsidRPr="003D27F4">
        <w:rPr>
          <w:rFonts w:cs="Arial"/>
          <w:bCs/>
          <w:color w:val="000000" w:themeColor="text1"/>
        </w:rPr>
        <w:t>Перечень</w:t>
      </w:r>
    </w:p>
    <w:p w:rsidR="00FF0CC2" w:rsidRPr="003D27F4" w:rsidRDefault="00FF0CC2" w:rsidP="00526A59">
      <w:pPr>
        <w:shd w:val="clear" w:color="auto" w:fill="FFFFFF"/>
        <w:ind w:firstLine="0"/>
        <w:contextualSpacing/>
        <w:jc w:val="center"/>
        <w:rPr>
          <w:rFonts w:cs="Arial"/>
          <w:color w:val="000000" w:themeColor="text1"/>
        </w:rPr>
      </w:pPr>
      <w:r w:rsidRPr="003D27F4">
        <w:rPr>
          <w:rFonts w:cs="Arial"/>
          <w:bCs/>
          <w:color w:val="000000" w:themeColor="text1"/>
        </w:rPr>
        <w:t xml:space="preserve">индикаторов риска нарушения обязательных требований при осуществлении муниципального контроля в сфере благоустройства на территории </w:t>
      </w:r>
      <w:r w:rsidR="00526A59">
        <w:rPr>
          <w:rFonts w:cs="Arial"/>
          <w:bCs/>
          <w:color w:val="000000" w:themeColor="text1"/>
        </w:rPr>
        <w:t>Бугаевского</w:t>
      </w:r>
      <w:r w:rsidRPr="003D27F4">
        <w:rPr>
          <w:rFonts w:cs="Arial"/>
          <w:bCs/>
          <w:color w:val="000000" w:themeColor="text1"/>
        </w:rPr>
        <w:t xml:space="preserve"> сельского поселения </w:t>
      </w:r>
      <w:r w:rsidR="00724902" w:rsidRPr="003D27F4">
        <w:rPr>
          <w:rFonts w:cs="Arial"/>
          <w:bCs/>
          <w:color w:val="000000" w:themeColor="text1"/>
        </w:rPr>
        <w:t>Кантемировского</w:t>
      </w:r>
      <w:r w:rsidRPr="003D27F4">
        <w:rPr>
          <w:rFonts w:cs="Arial"/>
          <w:bCs/>
          <w:color w:val="000000" w:themeColor="text1"/>
        </w:rPr>
        <w:t xml:space="preserve"> муниципального района Воронежской области</w:t>
      </w:r>
    </w:p>
    <w:p w:rsidR="00FF0CC2" w:rsidRDefault="00FF0CC2" w:rsidP="00104910">
      <w:pPr>
        <w:shd w:val="clear" w:color="auto" w:fill="FFFFFF"/>
        <w:ind w:firstLine="709"/>
        <w:contextualSpacing/>
        <w:rPr>
          <w:rFonts w:cs="Arial"/>
          <w:color w:val="000000" w:themeColor="text1"/>
        </w:rPr>
      </w:pPr>
    </w:p>
    <w:p w:rsidR="00526A59" w:rsidRPr="003D27F4" w:rsidRDefault="00526A59" w:rsidP="00104910">
      <w:pPr>
        <w:shd w:val="clear" w:color="auto" w:fill="FFFFFF"/>
        <w:ind w:firstLine="709"/>
        <w:contextualSpacing/>
        <w:rPr>
          <w:rFonts w:cs="Arial"/>
          <w:color w:val="000000" w:themeColor="text1"/>
        </w:rPr>
      </w:pP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Все внеплановые контрольные мероприятия могут проводиться только после согласования с органами прокуратуры.</w:t>
      </w:r>
    </w:p>
    <w:p w:rsidR="00FF0CC2" w:rsidRPr="003D27F4" w:rsidRDefault="00FF0CC2" w:rsidP="003D27F4">
      <w:pPr>
        <w:shd w:val="clear" w:color="auto" w:fill="FFFFFF"/>
        <w:ind w:firstLine="709"/>
        <w:contextualSpacing/>
        <w:rPr>
          <w:rFonts w:cs="Arial"/>
          <w:color w:val="000000" w:themeColor="text1"/>
        </w:rPr>
      </w:pPr>
      <w:r w:rsidRPr="003D27F4">
        <w:rPr>
          <w:rFonts w:cs="Arial"/>
          <w:color w:val="000000" w:themeColor="text1"/>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FF0CC2" w:rsidRDefault="00FF0CC2" w:rsidP="003D27F4">
      <w:pPr>
        <w:shd w:val="clear" w:color="auto" w:fill="FFFFFF"/>
        <w:ind w:firstLine="709"/>
        <w:contextualSpacing/>
        <w:rPr>
          <w:rFonts w:cs="Arial"/>
          <w:color w:val="000000" w:themeColor="text1"/>
        </w:rPr>
      </w:pPr>
    </w:p>
    <w:p w:rsidR="00526A59" w:rsidRPr="003D27F4" w:rsidRDefault="00526A59" w:rsidP="003D27F4">
      <w:pPr>
        <w:shd w:val="clear" w:color="auto" w:fill="FFFFFF"/>
        <w:ind w:firstLine="709"/>
        <w:contextualSpacing/>
        <w:rPr>
          <w:rFonts w:cs="Arial"/>
          <w:color w:val="000000" w:themeColor="text1"/>
        </w:rPr>
      </w:pPr>
    </w:p>
    <w:p w:rsidR="00104910" w:rsidRDefault="00FF0CC2" w:rsidP="00104910">
      <w:pPr>
        <w:shd w:val="clear" w:color="auto" w:fill="FFFFFF"/>
        <w:ind w:firstLine="709"/>
        <w:contextualSpacing/>
        <w:jc w:val="center"/>
        <w:rPr>
          <w:rFonts w:cs="Arial"/>
          <w:bCs/>
          <w:color w:val="000000" w:themeColor="text1"/>
        </w:rPr>
      </w:pPr>
      <w:r w:rsidRPr="003D27F4">
        <w:rPr>
          <w:rFonts w:cs="Arial"/>
          <w:bCs/>
          <w:color w:val="000000" w:themeColor="text1"/>
        </w:rPr>
        <w:t>Индикаторы</w:t>
      </w:r>
    </w:p>
    <w:p w:rsidR="00FF0CC2" w:rsidRPr="003D27F4" w:rsidRDefault="00FF0CC2" w:rsidP="00104910">
      <w:pPr>
        <w:shd w:val="clear" w:color="auto" w:fill="FFFFFF"/>
        <w:ind w:firstLine="709"/>
        <w:contextualSpacing/>
        <w:jc w:val="center"/>
        <w:rPr>
          <w:rFonts w:cs="Arial"/>
          <w:color w:val="000000" w:themeColor="text1"/>
        </w:rPr>
      </w:pPr>
      <w:r w:rsidRPr="003D27F4">
        <w:rPr>
          <w:rFonts w:cs="Arial"/>
          <w:bCs/>
          <w:color w:val="000000" w:themeColor="text1"/>
        </w:rPr>
        <w:t>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FF0CC2" w:rsidRPr="003D27F4" w:rsidRDefault="00FF0CC2" w:rsidP="003D27F4">
      <w:pPr>
        <w:shd w:val="clear" w:color="auto" w:fill="FFFFFF"/>
        <w:ind w:firstLine="709"/>
        <w:contextualSpacing/>
        <w:rPr>
          <w:rFonts w:cs="Arial"/>
          <w:color w:val="000000" w:themeColor="text1"/>
        </w:rPr>
      </w:pPr>
    </w:p>
    <w:p w:rsidR="00FF0CC2"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1. Признаки несоблюдения требований, установленных в пределах полномочий органов местного самоуправления, к содержанию элементов </w:t>
      </w:r>
      <w:r w:rsidRPr="003D27F4">
        <w:rPr>
          <w:rFonts w:cs="Arial"/>
          <w:color w:val="000000" w:themeColor="text1"/>
        </w:rPr>
        <w:lastRenderedPageBreak/>
        <w:t>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некапитальным нестационарным сооружениям, элементам объе</w:t>
      </w:r>
      <w:r w:rsidR="00E86E85">
        <w:rPr>
          <w:rFonts w:cs="Arial"/>
          <w:color w:val="000000" w:themeColor="text1"/>
        </w:rPr>
        <w:t>ктов капитального строительства.</w:t>
      </w:r>
    </w:p>
    <w:p w:rsidR="00526A59" w:rsidRPr="003D27F4" w:rsidRDefault="00526A59" w:rsidP="003D27F4">
      <w:pPr>
        <w:shd w:val="clear" w:color="auto" w:fill="FFFFFF"/>
        <w:ind w:firstLine="709"/>
        <w:contextualSpacing/>
        <w:rPr>
          <w:rFonts w:cs="Arial"/>
          <w:color w:val="000000" w:themeColor="text1"/>
        </w:rPr>
      </w:pPr>
    </w:p>
    <w:p w:rsidR="00FF0CC2" w:rsidRDefault="00FF0CC2" w:rsidP="003D27F4">
      <w:pPr>
        <w:shd w:val="clear" w:color="auto" w:fill="FFFFFF"/>
        <w:ind w:firstLine="709"/>
        <w:contextualSpacing/>
        <w:rPr>
          <w:rFonts w:cs="Arial"/>
          <w:color w:val="000000" w:themeColor="text1"/>
        </w:rPr>
      </w:pPr>
      <w:r w:rsidRPr="003D27F4">
        <w:rPr>
          <w:rFonts w:cs="Arial"/>
          <w:color w:val="000000" w:themeColor="text1"/>
        </w:rPr>
        <w:t xml:space="preserve">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w:t>
      </w:r>
      <w:r w:rsidR="00E86E85">
        <w:rPr>
          <w:rFonts w:cs="Arial"/>
          <w:color w:val="000000" w:themeColor="text1"/>
        </w:rPr>
        <w:t>непринятие мер по их ликвидации.</w:t>
      </w:r>
    </w:p>
    <w:p w:rsidR="00526A59" w:rsidRPr="003D27F4" w:rsidRDefault="00526A59" w:rsidP="003D27F4">
      <w:pPr>
        <w:shd w:val="clear" w:color="auto" w:fill="FFFFFF"/>
        <w:ind w:firstLine="709"/>
        <w:contextualSpacing/>
        <w:rPr>
          <w:rFonts w:cs="Arial"/>
          <w:color w:val="000000" w:themeColor="text1"/>
        </w:rPr>
      </w:pPr>
    </w:p>
    <w:p w:rsidR="00FF0CC2" w:rsidRDefault="00FF0CC2" w:rsidP="003D27F4">
      <w:pPr>
        <w:shd w:val="clear" w:color="auto" w:fill="FFFFFF"/>
        <w:ind w:firstLine="709"/>
        <w:contextualSpacing/>
        <w:rPr>
          <w:rFonts w:cs="Arial"/>
          <w:color w:val="000000" w:themeColor="text1"/>
        </w:rPr>
      </w:pPr>
      <w:r w:rsidRPr="003D27F4">
        <w:rPr>
          <w:rFonts w:cs="Arial"/>
          <w:color w:val="000000" w:themeColor="text1"/>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w:t>
      </w:r>
      <w:r w:rsidR="00E86E85">
        <w:rPr>
          <w:rFonts w:cs="Arial"/>
          <w:color w:val="000000" w:themeColor="text1"/>
        </w:rPr>
        <w:t>чения доступности для инвалидов.</w:t>
      </w:r>
      <w:bookmarkStart w:id="0" w:name="_GoBack"/>
      <w:bookmarkEnd w:id="0"/>
    </w:p>
    <w:p w:rsidR="00526A59" w:rsidRPr="003D27F4" w:rsidRDefault="00526A59" w:rsidP="003D27F4">
      <w:pPr>
        <w:shd w:val="clear" w:color="auto" w:fill="FFFFFF"/>
        <w:ind w:firstLine="709"/>
        <w:contextualSpacing/>
        <w:rPr>
          <w:rFonts w:cs="Arial"/>
          <w:color w:val="000000" w:themeColor="text1"/>
        </w:rPr>
      </w:pPr>
    </w:p>
    <w:p w:rsidR="006B557D" w:rsidRPr="003D27F4" w:rsidRDefault="00FF0CC2" w:rsidP="00104910">
      <w:pPr>
        <w:shd w:val="clear" w:color="auto" w:fill="FFFFFF"/>
        <w:ind w:firstLine="709"/>
        <w:contextualSpacing/>
        <w:rPr>
          <w:rFonts w:cs="Arial"/>
          <w:color w:val="000000" w:themeColor="text1"/>
        </w:rPr>
      </w:pPr>
      <w:r w:rsidRPr="003D27F4">
        <w:rPr>
          <w:rFonts w:cs="Arial"/>
          <w:color w:val="000000" w:themeColor="text1"/>
        </w:rPr>
        <w:t>4.</w:t>
      </w:r>
      <w:r w:rsidR="003D27F4" w:rsidRPr="003D27F4">
        <w:rPr>
          <w:rFonts w:cs="Arial"/>
          <w:color w:val="000000" w:themeColor="text1"/>
        </w:rPr>
        <w:t xml:space="preserve"> </w:t>
      </w:r>
      <w:r w:rsidRPr="003D27F4">
        <w:rPr>
          <w:rFonts w:cs="Arial"/>
          <w:color w:val="000000" w:themeColor="text1"/>
        </w:rPr>
        <w:t xml:space="preserve">Признаки иных нарушений Правил благоустройства территории </w:t>
      </w:r>
      <w:r w:rsidR="00526A59">
        <w:rPr>
          <w:rFonts w:cs="Arial"/>
          <w:color w:val="000000" w:themeColor="text1"/>
        </w:rPr>
        <w:t>Бугаевского</w:t>
      </w:r>
      <w:r w:rsidR="00F57035" w:rsidRPr="003D27F4">
        <w:rPr>
          <w:rFonts w:cs="Arial"/>
          <w:color w:val="000000" w:themeColor="text1"/>
        </w:rPr>
        <w:t xml:space="preserve"> сельского поселения Кантемировского</w:t>
      </w:r>
      <w:r w:rsidRPr="003D27F4">
        <w:rPr>
          <w:rFonts w:cs="Arial"/>
          <w:color w:val="000000" w:themeColor="text1"/>
        </w:rPr>
        <w:t xml:space="preserve"> муниципального района Воронежской области, утвержденных решением Совета народных депутатов </w:t>
      </w:r>
      <w:r w:rsidR="00526A59">
        <w:rPr>
          <w:rFonts w:cs="Arial"/>
          <w:color w:val="000000" w:themeColor="text1"/>
        </w:rPr>
        <w:t>Бугаевского</w:t>
      </w:r>
      <w:r w:rsidRPr="003D27F4">
        <w:rPr>
          <w:rFonts w:cs="Arial"/>
          <w:color w:val="000000" w:themeColor="text1"/>
        </w:rPr>
        <w:t xml:space="preserve"> сельского поселения </w:t>
      </w:r>
      <w:r w:rsidR="00F57035" w:rsidRPr="003D27F4">
        <w:rPr>
          <w:rFonts w:cs="Arial"/>
          <w:color w:val="000000" w:themeColor="text1"/>
        </w:rPr>
        <w:t xml:space="preserve">Кантемировского </w:t>
      </w:r>
      <w:r w:rsidRPr="003D27F4">
        <w:rPr>
          <w:rFonts w:cs="Arial"/>
          <w:color w:val="000000" w:themeColor="text1"/>
        </w:rPr>
        <w:t xml:space="preserve">муниципального района Воронежской области от </w:t>
      </w:r>
      <w:r w:rsidR="00526A59">
        <w:rPr>
          <w:rFonts w:cs="Arial"/>
          <w:color w:val="000000" w:themeColor="text1"/>
        </w:rPr>
        <w:t>28.12.2017 г.</w:t>
      </w:r>
      <w:r w:rsidRPr="003D27F4">
        <w:rPr>
          <w:rFonts w:cs="Arial"/>
          <w:color w:val="000000" w:themeColor="text1"/>
        </w:rPr>
        <w:t xml:space="preserve"> № </w:t>
      </w:r>
      <w:r w:rsidR="00526A59">
        <w:rPr>
          <w:rFonts w:cs="Arial"/>
          <w:color w:val="000000" w:themeColor="text1"/>
        </w:rPr>
        <w:t>156</w:t>
      </w:r>
      <w:r w:rsidRPr="003D27F4">
        <w:rPr>
          <w:rFonts w:cs="Arial"/>
          <w:color w:val="000000" w:themeColor="text1"/>
        </w:rPr>
        <w:t>.</w:t>
      </w:r>
    </w:p>
    <w:sectPr w:rsidR="006B557D" w:rsidRPr="003D27F4" w:rsidSect="003D27F4">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A22" w:rsidRDefault="00933A22" w:rsidP="0043560D">
      <w:r>
        <w:separator/>
      </w:r>
    </w:p>
  </w:endnote>
  <w:endnote w:type="continuationSeparator" w:id="0">
    <w:p w:rsidR="00933A22" w:rsidRDefault="00933A22" w:rsidP="004356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A22" w:rsidRDefault="00933A22" w:rsidP="0043560D">
      <w:r>
        <w:separator/>
      </w:r>
    </w:p>
  </w:footnote>
  <w:footnote w:type="continuationSeparator" w:id="0">
    <w:p w:rsidR="00933A22" w:rsidRDefault="00933A22" w:rsidP="004356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D03CE"/>
    <w:rsid w:val="00074EAC"/>
    <w:rsid w:val="0008185C"/>
    <w:rsid w:val="000963BB"/>
    <w:rsid w:val="00104910"/>
    <w:rsid w:val="001F63A9"/>
    <w:rsid w:val="002B262A"/>
    <w:rsid w:val="0038096A"/>
    <w:rsid w:val="003D27F4"/>
    <w:rsid w:val="0043560D"/>
    <w:rsid w:val="004F34AC"/>
    <w:rsid w:val="00526A59"/>
    <w:rsid w:val="005B4868"/>
    <w:rsid w:val="006B557D"/>
    <w:rsid w:val="00724902"/>
    <w:rsid w:val="008106E8"/>
    <w:rsid w:val="00933A22"/>
    <w:rsid w:val="00AC4C61"/>
    <w:rsid w:val="00BD19DE"/>
    <w:rsid w:val="00C15253"/>
    <w:rsid w:val="00D73B50"/>
    <w:rsid w:val="00DD03CE"/>
    <w:rsid w:val="00DE1447"/>
    <w:rsid w:val="00E86E85"/>
    <w:rsid w:val="00F57035"/>
    <w:rsid w:val="00FD3B19"/>
    <w:rsid w:val="00FF0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F0CC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F0CC2"/>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basedOn w:val="a0"/>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basedOn w:val="a0"/>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pPr>
      <w:spacing w:after="0" w:line="240" w:lineRule="auto"/>
    </w:pPr>
    <w:rPr>
      <w:rFonts w:ascii="Calibri" w:eastAsia="Calibri" w:hAnsi="Calibri" w:cs="Times New Roman"/>
    </w:rPr>
  </w:style>
  <w:style w:type="table" w:styleId="a8">
    <w:name w:val="Table Grid"/>
    <w:basedOn w:val="a1"/>
    <w:uiPriority w:val="59"/>
    <w:rsid w:val="00724902"/>
    <w:pPr>
      <w:spacing w:after="0" w:line="240" w:lineRule="auto"/>
    </w:pPr>
    <w:rPr>
      <w:rFonts w:ascii="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U13</cp:lastModifiedBy>
  <cp:revision>17</cp:revision>
  <dcterms:created xsi:type="dcterms:W3CDTF">2023-06-21T10:24:00Z</dcterms:created>
  <dcterms:modified xsi:type="dcterms:W3CDTF">2023-07-12T08:49:00Z</dcterms:modified>
</cp:coreProperties>
</file>