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2259" w:rsidRDefault="00832259" w:rsidP="00832259">
      <w:pPr>
        <w:jc w:val="center"/>
        <w:rPr>
          <w:rFonts w:cs="Arial"/>
        </w:rPr>
      </w:pPr>
      <w:r>
        <w:rPr>
          <w:rFonts w:cs="Arial"/>
        </w:rPr>
        <w:t>АДМИНИСТРАЦИЯ</w:t>
      </w:r>
    </w:p>
    <w:p w:rsidR="00832259" w:rsidRDefault="00832259" w:rsidP="00832259">
      <w:pPr>
        <w:jc w:val="center"/>
        <w:rPr>
          <w:rFonts w:cs="Arial"/>
        </w:rPr>
      </w:pPr>
      <w:r>
        <w:rPr>
          <w:rFonts w:cs="Arial"/>
        </w:rPr>
        <w:t>БУГАЕВСКОГО СЕЛЬСКОГО ПОСЕЛЕНИЯ</w:t>
      </w:r>
    </w:p>
    <w:p w:rsidR="00832259" w:rsidRDefault="00832259" w:rsidP="00832259">
      <w:pPr>
        <w:jc w:val="center"/>
        <w:rPr>
          <w:rFonts w:cs="Arial"/>
        </w:rPr>
      </w:pPr>
      <w:r>
        <w:rPr>
          <w:rFonts w:cs="Arial"/>
        </w:rPr>
        <w:t>КАНТЕМИРОВСКОГО МУНИЦИПАЛЬНОГО РАЙОНА</w:t>
      </w:r>
    </w:p>
    <w:p w:rsidR="00832259" w:rsidRDefault="00832259" w:rsidP="00832259">
      <w:pPr>
        <w:jc w:val="center"/>
        <w:rPr>
          <w:rFonts w:cs="Arial"/>
        </w:rPr>
      </w:pPr>
      <w:r>
        <w:rPr>
          <w:rFonts w:cs="Arial"/>
        </w:rPr>
        <w:t>ВОРОНЕЖСКОЙ ОБЛАСТИ</w:t>
      </w:r>
    </w:p>
    <w:p w:rsidR="00832259" w:rsidRDefault="00832259" w:rsidP="00832259">
      <w:pPr>
        <w:jc w:val="center"/>
        <w:rPr>
          <w:rFonts w:cs="Arial"/>
        </w:rPr>
      </w:pPr>
    </w:p>
    <w:p w:rsidR="00832259" w:rsidRDefault="00832259" w:rsidP="00832259">
      <w:pPr>
        <w:jc w:val="center"/>
        <w:rPr>
          <w:rFonts w:cs="Arial"/>
          <w:b/>
          <w:sz w:val="28"/>
          <w:szCs w:val="28"/>
        </w:rPr>
      </w:pPr>
      <w:proofErr w:type="gramStart"/>
      <w:r>
        <w:rPr>
          <w:rFonts w:cs="Arial"/>
          <w:b/>
          <w:sz w:val="28"/>
          <w:szCs w:val="28"/>
        </w:rPr>
        <w:t>П</w:t>
      </w:r>
      <w:proofErr w:type="gramEnd"/>
      <w:r>
        <w:rPr>
          <w:rFonts w:cs="Arial"/>
          <w:b/>
          <w:sz w:val="28"/>
          <w:szCs w:val="28"/>
        </w:rPr>
        <w:t xml:space="preserve"> О С Т А Н О В Л Е Н И Е</w:t>
      </w:r>
    </w:p>
    <w:p w:rsidR="00832259" w:rsidRDefault="00832259" w:rsidP="00832259">
      <w:pPr>
        <w:jc w:val="center"/>
        <w:rPr>
          <w:rFonts w:cs="Arial"/>
          <w:color w:val="000000"/>
        </w:rPr>
      </w:pPr>
    </w:p>
    <w:p w:rsidR="00832259" w:rsidRDefault="00832259" w:rsidP="00832259">
      <w:pPr>
        <w:jc w:val="center"/>
        <w:rPr>
          <w:rFonts w:cs="Arial"/>
          <w:color w:val="000000"/>
        </w:rPr>
      </w:pPr>
    </w:p>
    <w:p w:rsidR="00832259" w:rsidRDefault="00832259" w:rsidP="00832259">
      <w:pPr>
        <w:ind w:right="5670"/>
        <w:rPr>
          <w:rFonts w:cs="Arial"/>
          <w:b/>
          <w:color w:val="000000"/>
          <w:sz w:val="28"/>
          <w:szCs w:val="28"/>
        </w:rPr>
      </w:pPr>
      <w:r>
        <w:rPr>
          <w:rFonts w:cs="Arial"/>
          <w:color w:val="000000"/>
        </w:rPr>
        <w:t xml:space="preserve">от </w:t>
      </w:r>
      <w:r>
        <w:rPr>
          <w:rFonts w:cs="Arial"/>
          <w:b/>
          <w:color w:val="000000"/>
          <w:sz w:val="28"/>
          <w:szCs w:val="28"/>
        </w:rPr>
        <w:t>22.11.202</w:t>
      </w:r>
      <w:r w:rsidRPr="00655124">
        <w:rPr>
          <w:rFonts w:cs="Arial"/>
          <w:b/>
          <w:color w:val="000000"/>
          <w:sz w:val="28"/>
          <w:szCs w:val="28"/>
        </w:rPr>
        <w:t>4</w:t>
      </w:r>
      <w:r>
        <w:rPr>
          <w:rFonts w:cs="Arial"/>
          <w:color w:val="000000"/>
          <w:sz w:val="28"/>
          <w:szCs w:val="28"/>
        </w:rPr>
        <w:t xml:space="preserve"> </w:t>
      </w:r>
      <w:r>
        <w:rPr>
          <w:rFonts w:cs="Arial"/>
          <w:color w:val="000000"/>
        </w:rPr>
        <w:t xml:space="preserve">года   № </w:t>
      </w:r>
      <w:r w:rsidR="00D41A57">
        <w:rPr>
          <w:rFonts w:cs="Arial"/>
          <w:b/>
          <w:color w:val="000000"/>
          <w:sz w:val="28"/>
          <w:szCs w:val="28"/>
        </w:rPr>
        <w:t>58</w:t>
      </w:r>
    </w:p>
    <w:p w:rsidR="002E205F" w:rsidRPr="00180237" w:rsidRDefault="002E205F" w:rsidP="00180237">
      <w:pPr>
        <w:pStyle w:val="Title"/>
        <w:spacing w:before="0" w:after="0"/>
        <w:ind w:firstLine="0"/>
        <w:jc w:val="left"/>
        <w:outlineLvl w:val="9"/>
        <w:rPr>
          <w:b w:val="0"/>
          <w:color w:val="000000" w:themeColor="text1"/>
          <w:sz w:val="24"/>
          <w:szCs w:val="24"/>
        </w:rPr>
      </w:pPr>
    </w:p>
    <w:p w:rsidR="002E205F" w:rsidRPr="00180237" w:rsidRDefault="002E205F" w:rsidP="00180237">
      <w:pPr>
        <w:pStyle w:val="Title"/>
        <w:spacing w:before="0" w:after="0"/>
        <w:ind w:firstLine="709"/>
        <w:outlineLvl w:val="9"/>
        <w:rPr>
          <w:b w:val="0"/>
          <w:color w:val="000000" w:themeColor="text1"/>
          <w:sz w:val="24"/>
          <w:szCs w:val="24"/>
        </w:rPr>
      </w:pPr>
      <w:r w:rsidRPr="00180237">
        <w:rPr>
          <w:b w:val="0"/>
          <w:color w:val="000000" w:themeColor="text1"/>
          <w:sz w:val="24"/>
          <w:szCs w:val="24"/>
        </w:rPr>
        <w:t>О</w:t>
      </w:r>
      <w:r w:rsidR="007B1D03" w:rsidRPr="00180237">
        <w:rPr>
          <w:b w:val="0"/>
          <w:color w:val="000000" w:themeColor="text1"/>
          <w:sz w:val="24"/>
          <w:szCs w:val="24"/>
        </w:rPr>
        <w:t xml:space="preserve"> внесении изменений </w:t>
      </w:r>
      <w:r w:rsidR="00CE5DC6" w:rsidRPr="00180237">
        <w:rPr>
          <w:b w:val="0"/>
          <w:color w:val="000000" w:themeColor="text1"/>
          <w:sz w:val="24"/>
          <w:szCs w:val="24"/>
        </w:rPr>
        <w:t xml:space="preserve">в </w:t>
      </w:r>
      <w:r w:rsidRPr="00180237">
        <w:rPr>
          <w:b w:val="0"/>
          <w:color w:val="000000" w:themeColor="text1"/>
          <w:sz w:val="24"/>
          <w:szCs w:val="24"/>
        </w:rPr>
        <w:t>административн</w:t>
      </w:r>
      <w:r w:rsidR="00CE5DC6" w:rsidRPr="00180237">
        <w:rPr>
          <w:b w:val="0"/>
          <w:color w:val="000000" w:themeColor="text1"/>
          <w:sz w:val="24"/>
          <w:szCs w:val="24"/>
        </w:rPr>
        <w:t xml:space="preserve">ый </w:t>
      </w:r>
      <w:r w:rsidRPr="00180237">
        <w:rPr>
          <w:b w:val="0"/>
          <w:color w:val="000000" w:themeColor="text1"/>
          <w:sz w:val="24"/>
          <w:szCs w:val="24"/>
        </w:rPr>
        <w:t xml:space="preserve">регламент предоставления муниципальной услуги </w:t>
      </w:r>
      <w:r w:rsidR="00FC77AC" w:rsidRPr="00180237">
        <w:rPr>
          <w:b w:val="0"/>
          <w:color w:val="000000" w:themeColor="text1"/>
          <w:sz w:val="24"/>
          <w:szCs w:val="24"/>
        </w:rPr>
        <w:t xml:space="preserve">«Направление уведомления о планируемом сносе объекта капитального строительства и уведомления о завершении сноса объекта капитального строительства» </w:t>
      </w:r>
      <w:r w:rsidR="00EB4CA3" w:rsidRPr="00180237">
        <w:rPr>
          <w:b w:val="0"/>
          <w:color w:val="000000" w:themeColor="text1"/>
          <w:sz w:val="24"/>
          <w:szCs w:val="24"/>
        </w:rPr>
        <w:t xml:space="preserve">на территории </w:t>
      </w:r>
      <w:r w:rsidR="00832259">
        <w:rPr>
          <w:b w:val="0"/>
          <w:color w:val="000000" w:themeColor="text1"/>
          <w:sz w:val="24"/>
          <w:szCs w:val="24"/>
        </w:rPr>
        <w:t>Бугаевского</w:t>
      </w:r>
      <w:r w:rsidR="00EB4CA3" w:rsidRPr="00180237">
        <w:rPr>
          <w:b w:val="0"/>
          <w:color w:val="000000" w:themeColor="text1"/>
          <w:sz w:val="24"/>
          <w:szCs w:val="24"/>
        </w:rPr>
        <w:t xml:space="preserve"> </w:t>
      </w:r>
      <w:r w:rsidR="00172C71" w:rsidRPr="00180237">
        <w:rPr>
          <w:b w:val="0"/>
          <w:color w:val="000000" w:themeColor="text1"/>
          <w:sz w:val="24"/>
          <w:szCs w:val="24"/>
        </w:rPr>
        <w:t>сельского</w:t>
      </w:r>
      <w:r w:rsidR="00EB4CA3" w:rsidRPr="00180237">
        <w:rPr>
          <w:b w:val="0"/>
          <w:color w:val="000000" w:themeColor="text1"/>
          <w:sz w:val="24"/>
          <w:szCs w:val="24"/>
        </w:rPr>
        <w:t xml:space="preserve"> поселения </w:t>
      </w:r>
      <w:r w:rsidR="00172C71" w:rsidRPr="00180237">
        <w:rPr>
          <w:b w:val="0"/>
          <w:color w:val="000000" w:themeColor="text1"/>
          <w:sz w:val="24"/>
          <w:szCs w:val="24"/>
        </w:rPr>
        <w:t>Кантемировского</w:t>
      </w:r>
      <w:r w:rsidR="00EB4CA3" w:rsidRPr="00180237">
        <w:rPr>
          <w:b w:val="0"/>
          <w:color w:val="000000" w:themeColor="text1"/>
          <w:sz w:val="24"/>
          <w:szCs w:val="24"/>
        </w:rPr>
        <w:t xml:space="preserve"> муниципального района Воронежской области</w:t>
      </w:r>
    </w:p>
    <w:p w:rsidR="002E205F" w:rsidRPr="00180237" w:rsidRDefault="002E205F" w:rsidP="00180237">
      <w:pPr>
        <w:ind w:firstLine="709"/>
        <w:rPr>
          <w:rFonts w:cs="Arial"/>
          <w:color w:val="000000" w:themeColor="text1"/>
        </w:rPr>
      </w:pPr>
    </w:p>
    <w:p w:rsidR="002E205F" w:rsidRPr="00180237" w:rsidRDefault="00231B0B" w:rsidP="00180237">
      <w:pPr>
        <w:autoSpaceDE w:val="0"/>
        <w:autoSpaceDN w:val="0"/>
        <w:adjustRightInd w:val="0"/>
        <w:ind w:firstLine="709"/>
        <w:rPr>
          <w:rFonts w:cs="Arial"/>
          <w:color w:val="000000" w:themeColor="text1"/>
        </w:rPr>
      </w:pPr>
      <w:proofErr w:type="gramStart"/>
      <w:r w:rsidRPr="00180237">
        <w:rPr>
          <w:rFonts w:eastAsia="Calibri" w:cs="Arial"/>
          <w:color w:val="000000" w:themeColor="text1"/>
        </w:rPr>
        <w:t>В соответствии с Федеральными законами от 06.10.2003 № 131-ФЗ «Об общих принципах организации местного самоуправления в Российской Федерации», от 27.07.2010 № 210-ФЗ «Об организации предоставления государственных и муниципальных услуг»</w:t>
      </w:r>
      <w:r w:rsidRPr="00180237">
        <w:rPr>
          <w:rFonts w:eastAsia="Calibri" w:cs="Arial"/>
          <w:bCs/>
          <w:color w:val="000000" w:themeColor="text1"/>
        </w:rPr>
        <w:t>,</w:t>
      </w:r>
      <w:r w:rsidRPr="00180237">
        <w:rPr>
          <w:rFonts w:eastAsia="Calibri" w:cs="Arial"/>
          <w:color w:val="000000" w:themeColor="text1"/>
        </w:rPr>
        <w:t xml:space="preserve"> постановлением Правительства РФ от 20.07.2021 № 1228 «Об утверждении правил разработки и утверждения административных регламентов предоставления государственных услуг, о внесении изменений в некоторые акты Правительства Российской Федерации и признании утратившими силу некоторых актов и</w:t>
      </w:r>
      <w:proofErr w:type="gramEnd"/>
      <w:r w:rsidRPr="00180237">
        <w:rPr>
          <w:rFonts w:eastAsia="Calibri" w:cs="Arial"/>
          <w:color w:val="000000" w:themeColor="text1"/>
        </w:rPr>
        <w:t xml:space="preserve"> отдельных положений актов Правительства Российской Федерации», Законом Воронежской области от 21.10.2024 №112-ОЗ «О развитии ответственного ведения бизнеса на территории Воронежской области»</w:t>
      </w:r>
      <w:r w:rsidR="006C6692" w:rsidRPr="00180237">
        <w:rPr>
          <w:rFonts w:cs="Arial"/>
          <w:color w:val="000000" w:themeColor="text1"/>
        </w:rPr>
        <w:t xml:space="preserve">, </w:t>
      </w:r>
      <w:r w:rsidR="00BB5DAA" w:rsidRPr="00180237">
        <w:rPr>
          <w:rFonts w:cs="Arial"/>
          <w:color w:val="000000" w:themeColor="text1"/>
        </w:rPr>
        <w:t xml:space="preserve">Уставом </w:t>
      </w:r>
      <w:r w:rsidR="00832259">
        <w:rPr>
          <w:rFonts w:cs="Arial"/>
          <w:color w:val="000000" w:themeColor="text1"/>
        </w:rPr>
        <w:t>Бугаевского</w:t>
      </w:r>
      <w:r w:rsidR="00BB5DAA" w:rsidRPr="00180237">
        <w:rPr>
          <w:rFonts w:cs="Arial"/>
          <w:color w:val="000000" w:themeColor="text1"/>
        </w:rPr>
        <w:t xml:space="preserve"> сельского поселения </w:t>
      </w:r>
      <w:r w:rsidR="00172C71" w:rsidRPr="00180237">
        <w:rPr>
          <w:rFonts w:cs="Arial"/>
          <w:color w:val="000000" w:themeColor="text1"/>
        </w:rPr>
        <w:t>Кантемировского</w:t>
      </w:r>
      <w:r w:rsidR="00BB5DAA" w:rsidRPr="00180237">
        <w:rPr>
          <w:rFonts w:cs="Arial"/>
          <w:color w:val="000000" w:themeColor="text1"/>
        </w:rPr>
        <w:t xml:space="preserve"> муниципального района Воронежской области администрация </w:t>
      </w:r>
      <w:r w:rsidR="00832259">
        <w:rPr>
          <w:rFonts w:cs="Arial"/>
          <w:color w:val="000000" w:themeColor="text1"/>
        </w:rPr>
        <w:t>Бугаевского</w:t>
      </w:r>
      <w:r w:rsidR="00BB5DAA" w:rsidRPr="00180237">
        <w:rPr>
          <w:rFonts w:cs="Arial"/>
          <w:color w:val="000000" w:themeColor="text1"/>
        </w:rPr>
        <w:t xml:space="preserve"> </w:t>
      </w:r>
      <w:r w:rsidR="00172C71" w:rsidRPr="00180237">
        <w:rPr>
          <w:rFonts w:cs="Arial"/>
          <w:color w:val="000000" w:themeColor="text1"/>
        </w:rPr>
        <w:t>сельского</w:t>
      </w:r>
      <w:r w:rsidR="00BB5DAA" w:rsidRPr="00180237">
        <w:rPr>
          <w:rFonts w:cs="Arial"/>
          <w:color w:val="000000" w:themeColor="text1"/>
        </w:rPr>
        <w:t xml:space="preserve"> поселения </w:t>
      </w:r>
      <w:r w:rsidR="00172C71" w:rsidRPr="00180237">
        <w:rPr>
          <w:rFonts w:cs="Arial"/>
          <w:color w:val="000000" w:themeColor="text1"/>
        </w:rPr>
        <w:t>Кантемировского</w:t>
      </w:r>
      <w:r w:rsidR="00BB5DAA" w:rsidRPr="00180237">
        <w:rPr>
          <w:rFonts w:cs="Arial"/>
          <w:color w:val="000000" w:themeColor="text1"/>
        </w:rPr>
        <w:t xml:space="preserve"> муниципального района Воро</w:t>
      </w:r>
      <w:r w:rsidR="00EB4CA3" w:rsidRPr="00180237">
        <w:rPr>
          <w:rFonts w:cs="Arial"/>
          <w:color w:val="000000" w:themeColor="text1"/>
        </w:rPr>
        <w:t>нежской области</w:t>
      </w:r>
      <w:r w:rsidR="00FC77AC" w:rsidRPr="00180237">
        <w:rPr>
          <w:rFonts w:cs="Arial"/>
          <w:color w:val="000000" w:themeColor="text1"/>
        </w:rPr>
        <w:t xml:space="preserve"> </w:t>
      </w:r>
      <w:r w:rsidR="002E205F" w:rsidRPr="00180237">
        <w:rPr>
          <w:rFonts w:cs="Arial"/>
          <w:color w:val="000000" w:themeColor="text1"/>
        </w:rPr>
        <w:t>ПОСТАНОВЛЯЕТ:</w:t>
      </w:r>
    </w:p>
    <w:p w:rsidR="00387E1D" w:rsidRPr="00180237" w:rsidRDefault="002E205F" w:rsidP="00180237">
      <w:pPr>
        <w:pStyle w:val="a3"/>
        <w:widowControl w:val="0"/>
        <w:tabs>
          <w:tab w:val="left" w:pos="0"/>
          <w:tab w:val="left" w:pos="993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180237">
        <w:rPr>
          <w:rFonts w:ascii="Arial" w:hAnsi="Arial" w:cs="Arial"/>
          <w:color w:val="000000" w:themeColor="text1"/>
          <w:sz w:val="24"/>
          <w:szCs w:val="24"/>
          <w:lang w:eastAsia="ru-RU"/>
        </w:rPr>
        <w:t xml:space="preserve">1. </w:t>
      </w:r>
      <w:r w:rsidR="00CE5DC6" w:rsidRPr="00180237">
        <w:rPr>
          <w:rFonts w:ascii="Arial" w:hAnsi="Arial" w:cs="Arial"/>
          <w:color w:val="000000" w:themeColor="text1"/>
          <w:sz w:val="24"/>
          <w:szCs w:val="24"/>
          <w:lang w:eastAsia="ru-RU"/>
        </w:rPr>
        <w:t>Внести в административный регламент</w:t>
      </w:r>
      <w:r w:rsidR="00172C71" w:rsidRPr="00180237">
        <w:rPr>
          <w:rFonts w:ascii="Arial" w:hAnsi="Arial" w:cs="Arial"/>
          <w:color w:val="000000" w:themeColor="text1"/>
          <w:sz w:val="24"/>
          <w:szCs w:val="24"/>
          <w:lang w:eastAsia="ru-RU"/>
        </w:rPr>
        <w:t xml:space="preserve"> по</w:t>
      </w:r>
      <w:r w:rsidR="00CE5DC6" w:rsidRPr="00180237">
        <w:rPr>
          <w:rFonts w:ascii="Arial" w:hAnsi="Arial" w:cs="Arial"/>
          <w:color w:val="000000" w:themeColor="text1"/>
          <w:sz w:val="24"/>
          <w:szCs w:val="24"/>
          <w:lang w:eastAsia="ru-RU"/>
        </w:rPr>
        <w:t xml:space="preserve"> </w:t>
      </w:r>
      <w:r w:rsidR="00CE5DC6" w:rsidRPr="00180237">
        <w:rPr>
          <w:rFonts w:ascii="Arial" w:hAnsi="Arial" w:cs="Arial"/>
          <w:color w:val="000000" w:themeColor="text1"/>
          <w:sz w:val="24"/>
          <w:szCs w:val="24"/>
        </w:rPr>
        <w:t>предоставлени</w:t>
      </w:r>
      <w:r w:rsidR="00172C71" w:rsidRPr="00180237">
        <w:rPr>
          <w:rFonts w:ascii="Arial" w:hAnsi="Arial" w:cs="Arial"/>
          <w:color w:val="000000" w:themeColor="text1"/>
          <w:sz w:val="24"/>
          <w:szCs w:val="24"/>
        </w:rPr>
        <w:t>ю</w:t>
      </w:r>
      <w:r w:rsidR="00CE5DC6" w:rsidRPr="00180237">
        <w:rPr>
          <w:rFonts w:ascii="Arial" w:hAnsi="Arial" w:cs="Arial"/>
          <w:color w:val="000000" w:themeColor="text1"/>
          <w:sz w:val="24"/>
          <w:szCs w:val="24"/>
        </w:rPr>
        <w:t xml:space="preserve"> муниципальной услуги </w:t>
      </w:r>
      <w:r w:rsidR="00FC77AC" w:rsidRPr="00180237">
        <w:rPr>
          <w:rFonts w:ascii="Arial" w:hAnsi="Arial" w:cs="Arial"/>
          <w:color w:val="000000" w:themeColor="text1"/>
          <w:sz w:val="24"/>
          <w:szCs w:val="24"/>
        </w:rPr>
        <w:t xml:space="preserve">«Направление уведомления о планируемом сносе объекта капитального строительства и уведомления о завершении сноса объекта капитального строительства» </w:t>
      </w:r>
      <w:r w:rsidR="00EB4CA3" w:rsidRPr="00180237">
        <w:rPr>
          <w:rFonts w:ascii="Arial" w:hAnsi="Arial" w:cs="Arial"/>
          <w:color w:val="000000" w:themeColor="text1"/>
          <w:sz w:val="24"/>
          <w:szCs w:val="24"/>
        </w:rPr>
        <w:t xml:space="preserve">на территории </w:t>
      </w:r>
      <w:r w:rsidR="00832259">
        <w:rPr>
          <w:rFonts w:ascii="Arial" w:hAnsi="Arial" w:cs="Arial"/>
          <w:color w:val="000000" w:themeColor="text1"/>
          <w:sz w:val="24"/>
          <w:szCs w:val="24"/>
        </w:rPr>
        <w:t>Бугаевского</w:t>
      </w:r>
      <w:r w:rsidR="00EB4CA3" w:rsidRPr="00180237">
        <w:rPr>
          <w:rFonts w:ascii="Arial" w:hAnsi="Arial" w:cs="Arial"/>
          <w:color w:val="000000" w:themeColor="text1"/>
          <w:sz w:val="24"/>
          <w:szCs w:val="24"/>
        </w:rPr>
        <w:t xml:space="preserve"> сельского поселения </w:t>
      </w:r>
      <w:r w:rsidR="00172C71" w:rsidRPr="00180237">
        <w:rPr>
          <w:rFonts w:ascii="Arial" w:hAnsi="Arial" w:cs="Arial"/>
          <w:color w:val="000000" w:themeColor="text1"/>
          <w:sz w:val="24"/>
          <w:szCs w:val="24"/>
        </w:rPr>
        <w:t>Кантемировского</w:t>
      </w:r>
      <w:r w:rsidR="00EB4CA3" w:rsidRPr="00180237">
        <w:rPr>
          <w:rFonts w:ascii="Arial" w:hAnsi="Arial" w:cs="Arial"/>
          <w:color w:val="000000" w:themeColor="text1"/>
          <w:sz w:val="24"/>
          <w:szCs w:val="24"/>
        </w:rPr>
        <w:t xml:space="preserve"> муниципального района Воронежской области</w:t>
      </w:r>
      <w:r w:rsidR="00BB5DAA" w:rsidRPr="00180237">
        <w:rPr>
          <w:rFonts w:ascii="Arial" w:hAnsi="Arial" w:cs="Arial"/>
          <w:color w:val="000000" w:themeColor="text1"/>
          <w:sz w:val="24"/>
          <w:szCs w:val="24"/>
        </w:rPr>
        <w:t>, утвержденный постановлением администрации</w:t>
      </w:r>
      <w:r w:rsidR="00EB4CA3" w:rsidRPr="0018023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832259">
        <w:rPr>
          <w:rFonts w:ascii="Arial" w:hAnsi="Arial" w:cs="Arial"/>
          <w:color w:val="000000" w:themeColor="text1"/>
          <w:sz w:val="24"/>
          <w:szCs w:val="24"/>
        </w:rPr>
        <w:t>Бугаевского</w:t>
      </w:r>
      <w:r w:rsidR="00EB4CA3" w:rsidRPr="00180237">
        <w:rPr>
          <w:rFonts w:ascii="Arial" w:hAnsi="Arial" w:cs="Arial"/>
          <w:color w:val="000000" w:themeColor="text1"/>
          <w:sz w:val="24"/>
          <w:szCs w:val="24"/>
        </w:rPr>
        <w:t xml:space="preserve"> сельского поселения </w:t>
      </w:r>
      <w:r w:rsidR="00172C71" w:rsidRPr="00180237">
        <w:rPr>
          <w:rFonts w:ascii="Arial" w:hAnsi="Arial" w:cs="Arial"/>
          <w:color w:val="000000" w:themeColor="text1"/>
          <w:sz w:val="24"/>
          <w:szCs w:val="24"/>
        </w:rPr>
        <w:t>Кантемировского</w:t>
      </w:r>
      <w:r w:rsidR="00EB4CA3" w:rsidRPr="00180237">
        <w:rPr>
          <w:rFonts w:ascii="Arial" w:hAnsi="Arial" w:cs="Arial"/>
          <w:color w:val="000000" w:themeColor="text1"/>
          <w:sz w:val="24"/>
          <w:szCs w:val="24"/>
        </w:rPr>
        <w:t xml:space="preserve"> муниципального района Воронежской области</w:t>
      </w:r>
      <w:r w:rsidR="00C614B6" w:rsidRPr="0018023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BB5DAA" w:rsidRPr="00180237">
        <w:rPr>
          <w:rFonts w:ascii="Arial" w:hAnsi="Arial" w:cs="Arial"/>
          <w:color w:val="000000" w:themeColor="text1"/>
          <w:sz w:val="24"/>
          <w:szCs w:val="24"/>
        </w:rPr>
        <w:t xml:space="preserve">от </w:t>
      </w:r>
      <w:r w:rsidR="00832259">
        <w:rPr>
          <w:rFonts w:ascii="Arial" w:hAnsi="Arial" w:cs="Arial"/>
          <w:color w:val="000000" w:themeColor="text1"/>
          <w:sz w:val="24"/>
          <w:szCs w:val="24"/>
        </w:rPr>
        <w:t>20.10.2023</w:t>
      </w:r>
      <w:r w:rsidR="00BB5DAA" w:rsidRPr="00180237">
        <w:rPr>
          <w:rFonts w:ascii="Arial" w:hAnsi="Arial" w:cs="Arial"/>
          <w:color w:val="000000" w:themeColor="text1"/>
          <w:sz w:val="24"/>
          <w:szCs w:val="24"/>
        </w:rPr>
        <w:t xml:space="preserve"> №</w:t>
      </w:r>
      <w:r w:rsidR="00832259">
        <w:rPr>
          <w:rFonts w:ascii="Arial" w:hAnsi="Arial" w:cs="Arial"/>
          <w:color w:val="000000" w:themeColor="text1"/>
          <w:sz w:val="24"/>
          <w:szCs w:val="24"/>
        </w:rPr>
        <w:t xml:space="preserve"> 32</w:t>
      </w:r>
      <w:r w:rsidR="00BB5DAA" w:rsidRPr="00180237">
        <w:rPr>
          <w:rFonts w:ascii="Arial" w:hAnsi="Arial" w:cs="Arial"/>
          <w:color w:val="000000" w:themeColor="text1"/>
          <w:sz w:val="24"/>
          <w:szCs w:val="24"/>
        </w:rPr>
        <w:t>,</w:t>
      </w:r>
      <w:r w:rsidR="00CE5DC6" w:rsidRPr="0018023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387E1D" w:rsidRPr="00180237">
        <w:rPr>
          <w:rFonts w:ascii="Arial" w:hAnsi="Arial" w:cs="Arial"/>
          <w:color w:val="000000" w:themeColor="text1"/>
          <w:sz w:val="24"/>
          <w:szCs w:val="24"/>
        </w:rPr>
        <w:t xml:space="preserve">следующие </w:t>
      </w:r>
      <w:r w:rsidR="00DB1BB8" w:rsidRPr="00180237">
        <w:rPr>
          <w:rFonts w:ascii="Arial" w:hAnsi="Arial" w:cs="Arial"/>
          <w:color w:val="000000" w:themeColor="text1"/>
          <w:sz w:val="24"/>
          <w:szCs w:val="24"/>
        </w:rPr>
        <w:t>изменени</w:t>
      </w:r>
      <w:r w:rsidR="00387E1D" w:rsidRPr="00180237">
        <w:rPr>
          <w:rFonts w:ascii="Arial" w:hAnsi="Arial" w:cs="Arial"/>
          <w:color w:val="000000" w:themeColor="text1"/>
          <w:sz w:val="24"/>
          <w:szCs w:val="24"/>
        </w:rPr>
        <w:t>я:</w:t>
      </w:r>
    </w:p>
    <w:p w:rsidR="00231B0B" w:rsidRPr="00180237" w:rsidRDefault="009A7533" w:rsidP="00180237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rPr>
          <w:rFonts w:eastAsia="Calibri" w:cs="Arial"/>
          <w:bCs/>
          <w:color w:val="000000" w:themeColor="text1"/>
        </w:rPr>
      </w:pPr>
      <w:r w:rsidRPr="00180237">
        <w:rPr>
          <w:rFonts w:eastAsiaTheme="minorHAnsi" w:cs="Arial"/>
          <w:color w:val="000000" w:themeColor="text1"/>
          <w:lang w:eastAsia="en-US"/>
        </w:rPr>
        <w:t>1.1</w:t>
      </w:r>
      <w:r w:rsidR="004930A2" w:rsidRPr="00180237">
        <w:rPr>
          <w:rFonts w:eastAsiaTheme="minorHAnsi" w:cs="Arial"/>
          <w:color w:val="000000" w:themeColor="text1"/>
          <w:lang w:eastAsia="en-US"/>
        </w:rPr>
        <w:t xml:space="preserve">. </w:t>
      </w:r>
      <w:r w:rsidR="00231B0B" w:rsidRPr="00180237">
        <w:rPr>
          <w:rFonts w:eastAsia="Calibri" w:cs="Arial"/>
          <w:bCs/>
          <w:color w:val="000000" w:themeColor="text1"/>
        </w:rPr>
        <w:t xml:space="preserve">Раздел 7 Административного регламента дополнить пунктом 7.3. следующего содержания: </w:t>
      </w:r>
    </w:p>
    <w:p w:rsidR="00231B0B" w:rsidRPr="00180237" w:rsidRDefault="00231B0B" w:rsidP="00180237">
      <w:pPr>
        <w:tabs>
          <w:tab w:val="left" w:pos="0"/>
        </w:tabs>
        <w:autoSpaceDE w:val="0"/>
        <w:autoSpaceDN w:val="0"/>
        <w:adjustRightInd w:val="0"/>
        <w:ind w:firstLine="709"/>
        <w:rPr>
          <w:rFonts w:cs="Arial"/>
          <w:color w:val="000000" w:themeColor="text1"/>
        </w:rPr>
      </w:pPr>
      <w:r w:rsidRPr="00180237">
        <w:rPr>
          <w:rFonts w:cs="Arial"/>
          <w:color w:val="000000" w:themeColor="text1"/>
        </w:rPr>
        <w:t>«7.3. В случае обращения ответственной организации, признанной таковой в соответствии с Законом Воронежской области от 21.10.2024</w:t>
      </w:r>
      <w:r w:rsidR="00180237" w:rsidRPr="00180237">
        <w:rPr>
          <w:rFonts w:cs="Arial"/>
          <w:color w:val="000000" w:themeColor="text1"/>
        </w:rPr>
        <w:t xml:space="preserve"> </w:t>
      </w:r>
      <w:r w:rsidRPr="00180237">
        <w:rPr>
          <w:rFonts w:cs="Arial"/>
          <w:color w:val="000000" w:themeColor="text1"/>
        </w:rPr>
        <w:t>№ 112-ОЗ «О развитии ответственного ведения бизнеса на территории Воронежской области» (далее – ответственная организация), срок предоставления Муниципальной услуги</w:t>
      </w:r>
      <w:r w:rsidR="00180237" w:rsidRPr="00180237">
        <w:rPr>
          <w:rFonts w:cs="Arial"/>
          <w:color w:val="000000" w:themeColor="text1"/>
        </w:rPr>
        <w:t xml:space="preserve"> </w:t>
      </w:r>
      <w:r w:rsidRPr="00180237">
        <w:rPr>
          <w:rFonts w:cs="Arial"/>
          <w:color w:val="000000" w:themeColor="text1"/>
        </w:rPr>
        <w:t xml:space="preserve">составляет 5 (пять) рабочих дней со дня получения документов Администрацией. </w:t>
      </w:r>
    </w:p>
    <w:p w:rsidR="00231B0B" w:rsidRPr="00180237" w:rsidRDefault="00231B0B" w:rsidP="00180237">
      <w:pPr>
        <w:tabs>
          <w:tab w:val="left" w:pos="0"/>
        </w:tabs>
        <w:autoSpaceDE w:val="0"/>
        <w:autoSpaceDN w:val="0"/>
        <w:adjustRightInd w:val="0"/>
        <w:ind w:firstLine="709"/>
        <w:rPr>
          <w:rFonts w:cs="Arial"/>
          <w:color w:val="000000" w:themeColor="text1"/>
        </w:rPr>
      </w:pPr>
      <w:r w:rsidRPr="00180237">
        <w:rPr>
          <w:rFonts w:cs="Arial"/>
          <w:color w:val="000000" w:themeColor="text1"/>
        </w:rPr>
        <w:t xml:space="preserve">Указанный срок предоставления Муниципальной услуги применяется при наличии возможности получения документов и информации, подлежащей истребованию в порядке межведомственного информационного взаимодействия в течение двух рабочих дней. </w:t>
      </w:r>
    </w:p>
    <w:p w:rsidR="00231B0B" w:rsidRPr="00180237" w:rsidRDefault="00231B0B" w:rsidP="00180237">
      <w:pPr>
        <w:tabs>
          <w:tab w:val="left" w:pos="0"/>
        </w:tabs>
        <w:autoSpaceDE w:val="0"/>
        <w:autoSpaceDN w:val="0"/>
        <w:adjustRightInd w:val="0"/>
        <w:ind w:firstLine="709"/>
        <w:rPr>
          <w:rFonts w:cs="Arial"/>
          <w:color w:val="000000" w:themeColor="text1"/>
        </w:rPr>
      </w:pPr>
      <w:r w:rsidRPr="00180237">
        <w:rPr>
          <w:rFonts w:cs="Arial"/>
          <w:color w:val="000000" w:themeColor="text1"/>
        </w:rPr>
        <w:t xml:space="preserve">В случае неполучения документов и информации в порядке межведомственного информационного взаимодействия в течение одного рабочего </w:t>
      </w:r>
      <w:r w:rsidRPr="00180237">
        <w:rPr>
          <w:rFonts w:cs="Arial"/>
          <w:color w:val="000000" w:themeColor="text1"/>
        </w:rPr>
        <w:lastRenderedPageBreak/>
        <w:t xml:space="preserve">дня, Муниципальная услуга предоставляется в срок, установленный пунктом 7.1. настоящего Административного регламента. </w:t>
      </w:r>
    </w:p>
    <w:p w:rsidR="00231B0B" w:rsidRPr="00180237" w:rsidRDefault="00231B0B" w:rsidP="00180237">
      <w:pPr>
        <w:tabs>
          <w:tab w:val="left" w:pos="0"/>
        </w:tabs>
        <w:autoSpaceDE w:val="0"/>
        <w:autoSpaceDN w:val="0"/>
        <w:adjustRightInd w:val="0"/>
        <w:ind w:firstLine="709"/>
        <w:rPr>
          <w:rFonts w:cs="Arial"/>
          <w:color w:val="000000" w:themeColor="text1"/>
        </w:rPr>
      </w:pPr>
      <w:r w:rsidRPr="00180237">
        <w:rPr>
          <w:rFonts w:cs="Arial"/>
          <w:color w:val="000000" w:themeColor="text1"/>
        </w:rPr>
        <w:t>Совокупный срок исполнения административных процедур, установленных настоящим Административным регламентом, не должен превышать 5 (пяти) рабочих дней со дня поступления в Администрацию документов от Заявителя.</w:t>
      </w:r>
    </w:p>
    <w:p w:rsidR="00231B0B" w:rsidRDefault="00231B0B" w:rsidP="00180237">
      <w:pPr>
        <w:tabs>
          <w:tab w:val="left" w:pos="0"/>
        </w:tabs>
        <w:autoSpaceDE w:val="0"/>
        <w:autoSpaceDN w:val="0"/>
        <w:adjustRightInd w:val="0"/>
        <w:ind w:firstLine="709"/>
        <w:rPr>
          <w:rFonts w:cs="Arial"/>
          <w:color w:val="000000" w:themeColor="text1"/>
        </w:rPr>
      </w:pPr>
      <w:r w:rsidRPr="00180237">
        <w:rPr>
          <w:rFonts w:cs="Arial"/>
          <w:color w:val="000000" w:themeColor="text1"/>
        </w:rPr>
        <w:t>Статус заявителя как ответственной организации подтверждается выпиской из Реестра ответственных организаций Воронежской области, предоставляемой Заявителем при обраще</w:t>
      </w:r>
      <w:r w:rsidR="00180237">
        <w:rPr>
          <w:rFonts w:cs="Arial"/>
          <w:color w:val="000000" w:themeColor="text1"/>
        </w:rPr>
        <w:t>нии за Муниципальной услугой</w:t>
      </w:r>
      <w:proofErr w:type="gramStart"/>
      <w:r w:rsidR="00180237">
        <w:rPr>
          <w:rFonts w:cs="Arial"/>
          <w:color w:val="000000" w:themeColor="text1"/>
        </w:rPr>
        <w:t>.».</w:t>
      </w:r>
      <w:proofErr w:type="gramEnd"/>
    </w:p>
    <w:p w:rsidR="00832259" w:rsidRPr="00180237" w:rsidRDefault="00832259" w:rsidP="00180237">
      <w:pPr>
        <w:tabs>
          <w:tab w:val="left" w:pos="0"/>
        </w:tabs>
        <w:autoSpaceDE w:val="0"/>
        <w:autoSpaceDN w:val="0"/>
        <w:adjustRightInd w:val="0"/>
        <w:ind w:firstLine="709"/>
        <w:rPr>
          <w:rFonts w:cs="Arial"/>
          <w:color w:val="000000" w:themeColor="text1"/>
        </w:rPr>
      </w:pPr>
    </w:p>
    <w:p w:rsidR="00BA535E" w:rsidRDefault="00BA535E" w:rsidP="00180237">
      <w:pPr>
        <w:widowControl w:val="0"/>
        <w:tabs>
          <w:tab w:val="left" w:pos="0"/>
        </w:tabs>
        <w:ind w:firstLine="709"/>
        <w:rPr>
          <w:rFonts w:eastAsia="Calibri" w:cs="Arial"/>
          <w:color w:val="000000" w:themeColor="text1"/>
        </w:rPr>
      </w:pPr>
      <w:r w:rsidRPr="00180237">
        <w:rPr>
          <w:rFonts w:eastAsia="Calibri" w:cs="Arial"/>
          <w:color w:val="000000" w:themeColor="text1"/>
        </w:rPr>
        <w:t xml:space="preserve">2. Настоящее постановление вступает в силу со дня его официального опубликования. </w:t>
      </w:r>
    </w:p>
    <w:p w:rsidR="00832259" w:rsidRPr="00180237" w:rsidRDefault="00832259" w:rsidP="00180237">
      <w:pPr>
        <w:widowControl w:val="0"/>
        <w:tabs>
          <w:tab w:val="left" w:pos="0"/>
        </w:tabs>
        <w:ind w:firstLine="709"/>
        <w:rPr>
          <w:rFonts w:eastAsia="Calibri" w:cs="Arial"/>
          <w:color w:val="000000" w:themeColor="text1"/>
        </w:rPr>
      </w:pPr>
    </w:p>
    <w:p w:rsidR="00D86F6F" w:rsidRPr="00180237" w:rsidRDefault="00D86F6F" w:rsidP="00180237">
      <w:pPr>
        <w:ind w:firstLine="709"/>
        <w:rPr>
          <w:rFonts w:cs="Arial"/>
          <w:color w:val="000000" w:themeColor="text1"/>
        </w:rPr>
      </w:pPr>
      <w:r w:rsidRPr="00180237">
        <w:rPr>
          <w:rFonts w:cs="Arial"/>
          <w:color w:val="000000" w:themeColor="text1"/>
        </w:rPr>
        <w:t>3. Контроль исполнени</w:t>
      </w:r>
      <w:r w:rsidR="00832259">
        <w:rPr>
          <w:rFonts w:cs="Arial"/>
          <w:color w:val="000000" w:themeColor="text1"/>
        </w:rPr>
        <w:t>я</w:t>
      </w:r>
      <w:r w:rsidRPr="00180237">
        <w:rPr>
          <w:rFonts w:cs="Arial"/>
          <w:color w:val="000000" w:themeColor="text1"/>
        </w:rPr>
        <w:t xml:space="preserve"> настоящего постановления оставляю за собой.</w:t>
      </w:r>
    </w:p>
    <w:p w:rsidR="00D86F6F" w:rsidRDefault="00D86F6F" w:rsidP="00180237">
      <w:pPr>
        <w:ind w:firstLine="709"/>
        <w:rPr>
          <w:rFonts w:cs="Arial"/>
          <w:color w:val="000000" w:themeColor="text1"/>
        </w:rPr>
      </w:pPr>
    </w:p>
    <w:p w:rsidR="00832259" w:rsidRDefault="00832259" w:rsidP="00180237">
      <w:pPr>
        <w:ind w:firstLine="709"/>
        <w:rPr>
          <w:rFonts w:cs="Arial"/>
          <w:color w:val="000000" w:themeColor="text1"/>
        </w:rPr>
      </w:pPr>
    </w:p>
    <w:p w:rsidR="00832259" w:rsidRDefault="00832259" w:rsidP="00180237">
      <w:pPr>
        <w:ind w:firstLine="709"/>
        <w:rPr>
          <w:rFonts w:cs="Arial"/>
          <w:color w:val="000000" w:themeColor="text1"/>
        </w:rPr>
      </w:pPr>
    </w:p>
    <w:p w:rsidR="00832259" w:rsidRPr="00180237" w:rsidRDefault="00832259" w:rsidP="00180237">
      <w:pPr>
        <w:ind w:firstLine="709"/>
        <w:rPr>
          <w:rFonts w:cs="Arial"/>
          <w:color w:val="000000" w:themeColor="text1"/>
        </w:rPr>
      </w:pPr>
    </w:p>
    <w:tbl>
      <w:tblPr>
        <w:tblW w:w="9891" w:type="dxa"/>
        <w:tblLook w:val="04A0"/>
      </w:tblPr>
      <w:tblGrid>
        <w:gridCol w:w="5920"/>
        <w:gridCol w:w="1927"/>
        <w:gridCol w:w="2044"/>
      </w:tblGrid>
      <w:tr w:rsidR="00C614B6" w:rsidRPr="00180237" w:rsidTr="00832259">
        <w:tc>
          <w:tcPr>
            <w:tcW w:w="5920" w:type="dxa"/>
            <w:shd w:val="clear" w:color="auto" w:fill="auto"/>
          </w:tcPr>
          <w:p w:rsidR="00D86F6F" w:rsidRPr="00180237" w:rsidRDefault="00D86F6F" w:rsidP="00832259">
            <w:pPr>
              <w:ind w:firstLine="0"/>
              <w:jc w:val="left"/>
              <w:rPr>
                <w:rFonts w:cs="Arial"/>
                <w:color w:val="000000" w:themeColor="text1"/>
              </w:rPr>
            </w:pPr>
            <w:r w:rsidRPr="00180237">
              <w:rPr>
                <w:rFonts w:cs="Arial"/>
                <w:color w:val="000000" w:themeColor="text1"/>
              </w:rPr>
              <w:t xml:space="preserve">Глава </w:t>
            </w:r>
            <w:r w:rsidR="00832259">
              <w:rPr>
                <w:rFonts w:cs="Arial"/>
                <w:color w:val="000000" w:themeColor="text1"/>
              </w:rPr>
              <w:t xml:space="preserve">Бугаевского </w:t>
            </w:r>
            <w:r w:rsidRPr="00180237">
              <w:rPr>
                <w:rFonts w:cs="Arial"/>
                <w:color w:val="000000" w:themeColor="text1"/>
              </w:rPr>
              <w:t>сельского поселения</w:t>
            </w:r>
            <w:r w:rsidR="0053392D" w:rsidRPr="00180237">
              <w:rPr>
                <w:rFonts w:cs="Arial"/>
                <w:color w:val="000000" w:themeColor="text1"/>
              </w:rPr>
              <w:t xml:space="preserve"> Кантемировского муниципального района</w:t>
            </w:r>
          </w:p>
        </w:tc>
        <w:tc>
          <w:tcPr>
            <w:tcW w:w="1927" w:type="dxa"/>
            <w:shd w:val="clear" w:color="auto" w:fill="auto"/>
          </w:tcPr>
          <w:p w:rsidR="00D86F6F" w:rsidRPr="00180237" w:rsidRDefault="00D86F6F" w:rsidP="00180237">
            <w:pPr>
              <w:ind w:firstLine="709"/>
              <w:rPr>
                <w:rFonts w:cs="Arial"/>
                <w:color w:val="000000" w:themeColor="text1"/>
              </w:rPr>
            </w:pPr>
          </w:p>
        </w:tc>
        <w:tc>
          <w:tcPr>
            <w:tcW w:w="2044" w:type="dxa"/>
            <w:shd w:val="clear" w:color="auto" w:fill="auto"/>
          </w:tcPr>
          <w:p w:rsidR="00D86F6F" w:rsidRPr="00180237" w:rsidRDefault="00832259" w:rsidP="00180237">
            <w:pPr>
              <w:ind w:firstLine="0"/>
              <w:jc w:val="left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Н. В. Воронько</w:t>
            </w:r>
          </w:p>
        </w:tc>
      </w:tr>
    </w:tbl>
    <w:p w:rsidR="00D86F6F" w:rsidRPr="00180237" w:rsidRDefault="00D86F6F" w:rsidP="00180237">
      <w:pPr>
        <w:ind w:firstLine="709"/>
        <w:rPr>
          <w:rFonts w:cs="Arial"/>
          <w:color w:val="000000" w:themeColor="text1"/>
        </w:rPr>
      </w:pPr>
    </w:p>
    <w:sectPr w:rsidR="00D86F6F" w:rsidRPr="00180237" w:rsidSect="00180237">
      <w:pgSz w:w="11906" w:h="16838"/>
      <w:pgMar w:top="2268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EA7523"/>
    <w:rsid w:val="000301C5"/>
    <w:rsid w:val="000311CA"/>
    <w:rsid w:val="00097CAF"/>
    <w:rsid w:val="000A1858"/>
    <w:rsid w:val="000C11EE"/>
    <w:rsid w:val="00172C71"/>
    <w:rsid w:val="00180237"/>
    <w:rsid w:val="00194EB5"/>
    <w:rsid w:val="0022322B"/>
    <w:rsid w:val="0023012E"/>
    <w:rsid w:val="00231B0B"/>
    <w:rsid w:val="002E1DE9"/>
    <w:rsid w:val="002E205F"/>
    <w:rsid w:val="00307FA3"/>
    <w:rsid w:val="0038478A"/>
    <w:rsid w:val="00387E1D"/>
    <w:rsid w:val="003B0002"/>
    <w:rsid w:val="0046489E"/>
    <w:rsid w:val="004723BF"/>
    <w:rsid w:val="004930A2"/>
    <w:rsid w:val="004C0264"/>
    <w:rsid w:val="005310A6"/>
    <w:rsid w:val="0053392D"/>
    <w:rsid w:val="005E2FDD"/>
    <w:rsid w:val="005F50D0"/>
    <w:rsid w:val="0066161A"/>
    <w:rsid w:val="00663D24"/>
    <w:rsid w:val="0067226C"/>
    <w:rsid w:val="0067444A"/>
    <w:rsid w:val="00684248"/>
    <w:rsid w:val="006C6692"/>
    <w:rsid w:val="006F1D3F"/>
    <w:rsid w:val="00792C5C"/>
    <w:rsid w:val="007B1D03"/>
    <w:rsid w:val="007C7465"/>
    <w:rsid w:val="007F3116"/>
    <w:rsid w:val="00832259"/>
    <w:rsid w:val="00872D4B"/>
    <w:rsid w:val="008902B6"/>
    <w:rsid w:val="0099452F"/>
    <w:rsid w:val="009A7533"/>
    <w:rsid w:val="00A7775B"/>
    <w:rsid w:val="00AA14F9"/>
    <w:rsid w:val="00AC6A1F"/>
    <w:rsid w:val="00B17303"/>
    <w:rsid w:val="00B52612"/>
    <w:rsid w:val="00B52623"/>
    <w:rsid w:val="00B93D8C"/>
    <w:rsid w:val="00BA535E"/>
    <w:rsid w:val="00BA765D"/>
    <w:rsid w:val="00BB5DAA"/>
    <w:rsid w:val="00C03D8C"/>
    <w:rsid w:val="00C10FB2"/>
    <w:rsid w:val="00C2351B"/>
    <w:rsid w:val="00C614B6"/>
    <w:rsid w:val="00C6215F"/>
    <w:rsid w:val="00CC6B33"/>
    <w:rsid w:val="00CE5DC6"/>
    <w:rsid w:val="00D33EE4"/>
    <w:rsid w:val="00D41A57"/>
    <w:rsid w:val="00D86F6F"/>
    <w:rsid w:val="00DA04E6"/>
    <w:rsid w:val="00DB1BB8"/>
    <w:rsid w:val="00E76F76"/>
    <w:rsid w:val="00EA7523"/>
    <w:rsid w:val="00EB4CA3"/>
    <w:rsid w:val="00FC77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2E205F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18">
    <w:name w:val="Font Style18"/>
    <w:rsid w:val="002E205F"/>
    <w:rPr>
      <w:rFonts w:ascii="Times New Roman" w:hAnsi="Times New Roman" w:cs="Times New Roman" w:hint="default"/>
      <w:b/>
      <w:bCs/>
      <w:sz w:val="26"/>
      <w:szCs w:val="26"/>
    </w:rPr>
  </w:style>
  <w:style w:type="paragraph" w:styleId="a3">
    <w:name w:val="No Spacing"/>
    <w:qFormat/>
    <w:rsid w:val="002E205F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paragraph" w:customStyle="1" w:styleId="Title">
    <w:name w:val="Title!Название НПА"/>
    <w:basedOn w:val="a"/>
    <w:rsid w:val="002E205F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paragraph" w:styleId="a4">
    <w:name w:val="List Paragraph"/>
    <w:aliases w:val="ТЗ список,Абзац списка нумерованный"/>
    <w:basedOn w:val="a"/>
    <w:link w:val="a5"/>
    <w:uiPriority w:val="34"/>
    <w:qFormat/>
    <w:rsid w:val="000301C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5">
    <w:name w:val="Абзац списка Знак"/>
    <w:aliases w:val="ТЗ список Знак,Абзац списка нумерованный Знак"/>
    <w:link w:val="a4"/>
    <w:uiPriority w:val="34"/>
    <w:qFormat/>
    <w:locked/>
    <w:rsid w:val="000301C5"/>
    <w:rPr>
      <w:rFonts w:ascii="Calibri" w:eastAsia="Calibri" w:hAnsi="Calibri" w:cs="Times New Roman"/>
    </w:rPr>
  </w:style>
  <w:style w:type="character" w:customStyle="1" w:styleId="layout">
    <w:name w:val="layout"/>
    <w:basedOn w:val="a0"/>
    <w:rsid w:val="004723B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2E205F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18">
    <w:name w:val="Font Style18"/>
    <w:rsid w:val="002E205F"/>
    <w:rPr>
      <w:rFonts w:ascii="Times New Roman" w:hAnsi="Times New Roman" w:cs="Times New Roman" w:hint="default"/>
      <w:b/>
      <w:bCs/>
      <w:sz w:val="26"/>
      <w:szCs w:val="26"/>
    </w:rPr>
  </w:style>
  <w:style w:type="paragraph" w:styleId="a3">
    <w:name w:val="No Spacing"/>
    <w:qFormat/>
    <w:rsid w:val="002E205F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paragraph" w:customStyle="1" w:styleId="Title">
    <w:name w:val="Title!Название НПА"/>
    <w:basedOn w:val="a"/>
    <w:rsid w:val="002E205F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paragraph" w:styleId="a4">
    <w:name w:val="List Paragraph"/>
    <w:aliases w:val="ТЗ список,Абзац списка нумерованный"/>
    <w:basedOn w:val="a"/>
    <w:link w:val="a5"/>
    <w:uiPriority w:val="34"/>
    <w:qFormat/>
    <w:rsid w:val="000301C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5">
    <w:name w:val="Абзац списка Знак"/>
    <w:aliases w:val="ТЗ список Знак,Абзац списка нумерованный Знак"/>
    <w:link w:val="a4"/>
    <w:uiPriority w:val="34"/>
    <w:qFormat/>
    <w:locked/>
    <w:rsid w:val="000301C5"/>
    <w:rPr>
      <w:rFonts w:ascii="Calibri" w:eastAsia="Calibri" w:hAnsi="Calibri" w:cs="Times New Roman"/>
    </w:rPr>
  </w:style>
  <w:style w:type="character" w:customStyle="1" w:styleId="layout">
    <w:name w:val="layout"/>
    <w:basedOn w:val="a0"/>
    <w:rsid w:val="004723B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528</Words>
  <Characters>3015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3536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ГЛУХОВА Маргарита Владимировна</dc:creator>
  <cp:lastModifiedBy>U13</cp:lastModifiedBy>
  <cp:revision>13</cp:revision>
  <cp:lastPrinted>2024-09-20T07:12:00Z</cp:lastPrinted>
  <dcterms:created xsi:type="dcterms:W3CDTF">2024-09-30T12:35:00Z</dcterms:created>
  <dcterms:modified xsi:type="dcterms:W3CDTF">2024-12-10T06:23:00Z</dcterms:modified>
</cp:coreProperties>
</file>